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93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4"/>
        <w:gridCol w:w="4458"/>
      </w:tblGrid>
      <w:tr w:rsidR="00BD2584" w:rsidRPr="00DA31CC" w:rsidTr="004444A1">
        <w:tc>
          <w:tcPr>
            <w:tcW w:w="4864" w:type="dxa"/>
          </w:tcPr>
          <w:p w:rsidR="00BD2584" w:rsidRPr="00DA31CC" w:rsidRDefault="00BD2584" w:rsidP="00BD2584">
            <w:pPr>
              <w:tabs>
                <w:tab w:val="left" w:pos="4820"/>
              </w:tabs>
              <w:spacing w:line="288" w:lineRule="auto"/>
              <w:ind w:left="0" w:firstLine="0"/>
              <w:rPr>
                <w:spacing w:val="-4"/>
                <w:sz w:val="20"/>
                <w:szCs w:val="20"/>
              </w:rPr>
            </w:pPr>
            <w:bookmarkStart w:id="0" w:name="_Toc36019358"/>
            <w:bookmarkStart w:id="1" w:name="_GoBack"/>
            <w:bookmarkEnd w:id="1"/>
            <w:r w:rsidRPr="00DA4CA5">
              <w:rPr>
                <w:rFonts w:ascii="Times New Roman" w:hAnsi="Times New Roman"/>
                <w:noProof/>
                <w:spacing w:val="-4"/>
                <w:sz w:val="24"/>
              </w:rPr>
              <w:drawing>
                <wp:inline distT="0" distB="0" distL="0" distR="0" wp14:anchorId="0E0BEF67" wp14:editId="7AEBF7D7">
                  <wp:extent cx="1495425" cy="26987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269875"/>
                          </a:xfrm>
                          <a:prstGeom prst="rect">
                            <a:avLst/>
                          </a:prstGeom>
                          <a:noFill/>
                        </pic:spPr>
                      </pic:pic>
                    </a:graphicData>
                  </a:graphic>
                </wp:inline>
              </w:drawing>
            </w:r>
          </w:p>
        </w:tc>
        <w:tc>
          <w:tcPr>
            <w:tcW w:w="4458" w:type="dxa"/>
          </w:tcPr>
          <w:p w:rsidR="00BD2584" w:rsidRPr="00DA31CC" w:rsidRDefault="00840127" w:rsidP="00BD2584">
            <w:pPr>
              <w:tabs>
                <w:tab w:val="left" w:pos="4820"/>
              </w:tabs>
              <w:spacing w:line="288" w:lineRule="auto"/>
              <w:ind w:left="0" w:firstLine="0"/>
              <w:jc w:val="right"/>
              <w:rPr>
                <w:rFonts w:ascii="Verdana" w:hAnsi="Verdana"/>
                <w:spacing w:val="-4"/>
                <w:sz w:val="20"/>
                <w:szCs w:val="20"/>
              </w:rPr>
            </w:pPr>
            <w:r>
              <w:rPr>
                <w:rFonts w:ascii="Verdana" w:hAnsi="Verdana"/>
                <w:noProof/>
                <w:spacing w:val="-4"/>
                <w:sz w:val="20"/>
                <w:szCs w:val="20"/>
              </w:rPr>
              <w:drawing>
                <wp:inline distT="0" distB="0" distL="0" distR="0" wp14:anchorId="498FE080" wp14:editId="2FA46FD5">
                  <wp:extent cx="1836000" cy="405360"/>
                  <wp:effectExtent l="0" t="0" r="0" b="0"/>
                  <wp:docPr id="1" name="Рисунок 1" descr="XBarCodePictu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36000" cy="405360"/>
                          </a:xfrm>
                          <a:prstGeom prst="rect">
                            <a:avLst/>
                          </a:prstGeom>
                        </pic:spPr>
                      </pic:pic>
                    </a:graphicData>
                  </a:graphic>
                </wp:inline>
              </w:drawing>
            </w:r>
          </w:p>
        </w:tc>
      </w:tr>
    </w:tbl>
    <w:p w:rsidR="00AF7866" w:rsidRDefault="00AF7866" w:rsidP="00D246AC">
      <w:pPr>
        <w:spacing w:after="0" w:line="288" w:lineRule="auto"/>
        <w:jc w:val="center"/>
        <w:rPr>
          <w:rFonts w:ascii="Verdana" w:hAnsi="Verdana" w:cs="Arial"/>
          <w:spacing w:val="-4"/>
          <w:sz w:val="20"/>
          <w:szCs w:val="20"/>
        </w:rPr>
      </w:pPr>
    </w:p>
    <w:p w:rsidR="00AF7866" w:rsidRPr="00DA31CC" w:rsidRDefault="00AF7866" w:rsidP="00D246AC">
      <w:pPr>
        <w:spacing w:after="0" w:line="288" w:lineRule="auto"/>
        <w:jc w:val="center"/>
        <w:rPr>
          <w:rFonts w:ascii="Verdana" w:hAnsi="Verdana" w:cs="Arial"/>
          <w:spacing w:val="-4"/>
          <w:sz w:val="20"/>
          <w:szCs w:val="20"/>
        </w:rPr>
      </w:pPr>
    </w:p>
    <w:p w:rsidR="00DB5DCE" w:rsidRPr="00DA31CC" w:rsidRDefault="00DB5DCE" w:rsidP="00D246AC">
      <w:pPr>
        <w:spacing w:after="0" w:line="288" w:lineRule="auto"/>
        <w:jc w:val="center"/>
        <w:rPr>
          <w:rFonts w:ascii="Verdana" w:hAnsi="Verdana" w:cs="Arial"/>
          <w:b/>
          <w:spacing w:val="-4"/>
          <w:sz w:val="20"/>
          <w:szCs w:val="20"/>
        </w:rPr>
      </w:pPr>
      <w:r w:rsidRPr="00DA31CC">
        <w:rPr>
          <w:rFonts w:ascii="Verdana" w:hAnsi="Verdana" w:cs="Arial"/>
          <w:b/>
          <w:spacing w:val="-4"/>
          <w:sz w:val="20"/>
          <w:szCs w:val="20"/>
        </w:rPr>
        <w:t>АО «Диэлектрические кабельные системы»</w:t>
      </w:r>
    </w:p>
    <w:p w:rsidR="00DB5DCE" w:rsidRPr="00DA31CC" w:rsidRDefault="00DB5DCE" w:rsidP="00D246AC">
      <w:pPr>
        <w:spacing w:after="0" w:line="288" w:lineRule="auto"/>
        <w:jc w:val="center"/>
        <w:rPr>
          <w:rFonts w:ascii="Verdana" w:hAnsi="Verdana" w:cs="Arial"/>
          <w:spacing w:val="-4"/>
          <w:sz w:val="20"/>
          <w:szCs w:val="20"/>
        </w:rPr>
      </w:pPr>
      <w:r w:rsidRPr="00DA31CC">
        <w:rPr>
          <w:rFonts w:ascii="Verdana" w:hAnsi="Verdana" w:cs="Arial"/>
          <w:b/>
          <w:spacing w:val="-4"/>
          <w:sz w:val="20"/>
          <w:szCs w:val="20"/>
        </w:rPr>
        <w:t>ООО «ДКС Логистика»</w:t>
      </w:r>
    </w:p>
    <w:p w:rsidR="00DB5DCE" w:rsidRPr="00DA31CC" w:rsidRDefault="00DB5DCE" w:rsidP="00D246AC">
      <w:pPr>
        <w:spacing w:after="0" w:line="288" w:lineRule="auto"/>
        <w:jc w:val="center"/>
        <w:rPr>
          <w:rFonts w:ascii="Verdana" w:hAnsi="Verdana" w:cs="Arial"/>
          <w:b/>
          <w:spacing w:val="-4"/>
          <w:sz w:val="20"/>
          <w:szCs w:val="20"/>
        </w:rPr>
      </w:pPr>
      <w:r w:rsidRPr="00DA31CC">
        <w:rPr>
          <w:rFonts w:ascii="Verdana" w:hAnsi="Verdana" w:cs="Arial"/>
          <w:b/>
          <w:spacing w:val="-4"/>
          <w:sz w:val="20"/>
          <w:szCs w:val="20"/>
        </w:rPr>
        <w:t>ООО «Система 5»</w:t>
      </w:r>
    </w:p>
    <w:p w:rsidR="00DB5DCE" w:rsidRPr="00DA31CC" w:rsidRDefault="00DB5DCE" w:rsidP="00D246AC">
      <w:pPr>
        <w:spacing w:after="0" w:line="288" w:lineRule="auto"/>
        <w:jc w:val="center"/>
        <w:rPr>
          <w:rFonts w:ascii="Verdana" w:hAnsi="Verdana" w:cs="Arial"/>
          <w:b/>
          <w:spacing w:val="-4"/>
          <w:sz w:val="20"/>
          <w:szCs w:val="20"/>
        </w:rPr>
      </w:pPr>
      <w:r w:rsidRPr="00DA31CC">
        <w:rPr>
          <w:rFonts w:ascii="Verdana" w:hAnsi="Verdana" w:cs="Arial"/>
          <w:b/>
          <w:spacing w:val="-4"/>
          <w:sz w:val="20"/>
          <w:szCs w:val="20"/>
        </w:rPr>
        <w:t>ООО «ДКС-Развитие»</w:t>
      </w:r>
    </w:p>
    <w:p w:rsidR="00DB5DCE" w:rsidRPr="00DA31CC" w:rsidRDefault="00DB5DCE" w:rsidP="00D246AC">
      <w:pPr>
        <w:spacing w:after="0" w:line="288" w:lineRule="auto"/>
        <w:jc w:val="center"/>
        <w:rPr>
          <w:rFonts w:ascii="Verdana" w:hAnsi="Verdana" w:cs="Arial"/>
          <w:b/>
          <w:spacing w:val="-4"/>
          <w:sz w:val="20"/>
          <w:szCs w:val="20"/>
        </w:rPr>
      </w:pPr>
      <w:r w:rsidRPr="00DA31CC">
        <w:rPr>
          <w:rFonts w:ascii="Verdana" w:hAnsi="Verdana" w:cs="Arial"/>
          <w:b/>
          <w:spacing w:val="-4"/>
          <w:sz w:val="20"/>
          <w:szCs w:val="20"/>
        </w:rPr>
        <w:t>ООО «Бизнес-Сервис»</w:t>
      </w:r>
    </w:p>
    <w:p w:rsidR="00DB5DCE" w:rsidRPr="00DA31CC" w:rsidRDefault="00DB5DCE" w:rsidP="00D246AC">
      <w:pPr>
        <w:spacing w:after="0" w:line="288" w:lineRule="auto"/>
        <w:jc w:val="center"/>
        <w:rPr>
          <w:rFonts w:ascii="Verdana" w:hAnsi="Verdana" w:cs="Arial"/>
          <w:b/>
          <w:spacing w:val="-4"/>
          <w:sz w:val="20"/>
          <w:szCs w:val="20"/>
        </w:rPr>
      </w:pPr>
      <w:r w:rsidRPr="00DA31CC">
        <w:rPr>
          <w:rFonts w:ascii="Verdana" w:hAnsi="Verdana" w:cs="Arial"/>
          <w:b/>
          <w:spacing w:val="-4"/>
          <w:sz w:val="20"/>
          <w:szCs w:val="20"/>
        </w:rPr>
        <w:t>ООО «МИР ТЕХНОЛОГИЙ»</w:t>
      </w:r>
    </w:p>
    <w:p w:rsidR="00DB5DCE" w:rsidRPr="00DA31CC" w:rsidRDefault="00DB5DCE" w:rsidP="00D246AC">
      <w:pPr>
        <w:spacing w:after="0" w:line="288" w:lineRule="auto"/>
        <w:jc w:val="center"/>
        <w:rPr>
          <w:rFonts w:ascii="Verdana" w:hAnsi="Verdana" w:cs="Arial"/>
          <w:b/>
          <w:spacing w:val="-4"/>
          <w:sz w:val="20"/>
          <w:szCs w:val="20"/>
        </w:rPr>
      </w:pPr>
      <w:r w:rsidRPr="00DA31CC">
        <w:rPr>
          <w:rFonts w:ascii="Verdana" w:hAnsi="Verdana" w:cs="Arial"/>
          <w:b/>
          <w:spacing w:val="-4"/>
          <w:sz w:val="20"/>
          <w:szCs w:val="20"/>
        </w:rPr>
        <w:t>ООО «Буфетофф»</w:t>
      </w:r>
    </w:p>
    <w:p w:rsidR="00DB5DCE" w:rsidRPr="00DA31CC" w:rsidRDefault="00DB5DCE" w:rsidP="00D246AC">
      <w:pPr>
        <w:spacing w:after="0" w:line="288" w:lineRule="auto"/>
        <w:jc w:val="center"/>
        <w:rPr>
          <w:rFonts w:ascii="Verdana" w:hAnsi="Verdana" w:cs="Arial"/>
          <w:spacing w:val="-4"/>
          <w:sz w:val="20"/>
          <w:szCs w:val="20"/>
        </w:rPr>
      </w:pPr>
    </w:p>
    <w:tbl>
      <w:tblPr>
        <w:tblStyle w:val="aa"/>
        <w:tblW w:w="93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4"/>
        <w:gridCol w:w="4458"/>
      </w:tblGrid>
      <w:tr w:rsidR="00DA31CC" w:rsidRPr="00DA31CC" w:rsidTr="00D246AC">
        <w:tc>
          <w:tcPr>
            <w:tcW w:w="4864" w:type="dxa"/>
          </w:tcPr>
          <w:p w:rsidR="00DB5DCE" w:rsidRPr="00DA31CC" w:rsidRDefault="00DB5DCE" w:rsidP="00D246AC">
            <w:pPr>
              <w:tabs>
                <w:tab w:val="left" w:pos="142"/>
              </w:tabs>
              <w:spacing w:line="288" w:lineRule="auto"/>
              <w:ind w:left="0" w:firstLine="0"/>
              <w:rPr>
                <w:rFonts w:ascii="Verdana" w:hAnsi="Verdana"/>
                <w:spacing w:val="-4"/>
                <w:sz w:val="20"/>
                <w:szCs w:val="20"/>
              </w:rPr>
            </w:pPr>
            <w:r w:rsidRPr="00DA31CC">
              <w:rPr>
                <w:rFonts w:ascii="Verdana" w:hAnsi="Verdana"/>
                <w:spacing w:val="-4"/>
                <w:sz w:val="20"/>
                <w:szCs w:val="20"/>
              </w:rPr>
              <w:t>УТВЕРЖДАЮ</w:t>
            </w:r>
          </w:p>
          <w:p w:rsidR="00DB5DCE" w:rsidRPr="00DA31CC" w:rsidRDefault="00DB5DCE" w:rsidP="00D246AC">
            <w:pPr>
              <w:tabs>
                <w:tab w:val="left" w:pos="142"/>
              </w:tabs>
              <w:spacing w:line="288" w:lineRule="auto"/>
              <w:ind w:left="0" w:firstLine="0"/>
              <w:rPr>
                <w:rFonts w:ascii="Verdana" w:hAnsi="Verdana"/>
                <w:spacing w:val="-4"/>
                <w:sz w:val="20"/>
                <w:szCs w:val="20"/>
              </w:rPr>
            </w:pPr>
            <w:r w:rsidRPr="00DA31CC">
              <w:rPr>
                <w:rFonts w:ascii="Verdana" w:hAnsi="Verdana"/>
                <w:spacing w:val="-4"/>
                <w:sz w:val="20"/>
                <w:szCs w:val="20"/>
              </w:rPr>
              <w:t>Генеральный директор ООО «ДКС-Развитие», ООО «МИР ТЕХНОЛОГИЙ»</w:t>
            </w:r>
          </w:p>
          <w:p w:rsidR="00DB5DCE" w:rsidRPr="00DA31CC" w:rsidRDefault="00DB5DCE" w:rsidP="00D246AC">
            <w:pPr>
              <w:tabs>
                <w:tab w:val="left" w:pos="4820"/>
              </w:tabs>
              <w:spacing w:line="288" w:lineRule="auto"/>
              <w:ind w:left="0" w:firstLine="2268"/>
              <w:rPr>
                <w:rFonts w:ascii="Verdana" w:hAnsi="Verdana"/>
                <w:spacing w:val="-4"/>
                <w:sz w:val="20"/>
                <w:szCs w:val="20"/>
              </w:rPr>
            </w:pPr>
            <w:r w:rsidRPr="00DA31CC">
              <w:rPr>
                <w:rFonts w:ascii="Verdana" w:hAnsi="Verdana"/>
                <w:spacing w:val="-4"/>
                <w:sz w:val="20"/>
                <w:szCs w:val="20"/>
              </w:rPr>
              <w:t>Р.Ю. Суров</w:t>
            </w:r>
          </w:p>
          <w:p w:rsidR="00DB5DCE" w:rsidRPr="00DA31CC" w:rsidRDefault="00DB5DCE" w:rsidP="00D246AC">
            <w:pPr>
              <w:tabs>
                <w:tab w:val="left" w:pos="4820"/>
              </w:tabs>
              <w:spacing w:line="288" w:lineRule="auto"/>
              <w:ind w:left="0" w:firstLine="0"/>
              <w:rPr>
                <w:rFonts w:ascii="Verdana" w:hAnsi="Verdana"/>
                <w:spacing w:val="-4"/>
                <w:sz w:val="20"/>
                <w:szCs w:val="20"/>
              </w:rPr>
            </w:pPr>
            <w:r w:rsidRPr="00DA31CC">
              <w:rPr>
                <w:rFonts w:ascii="Verdana" w:hAnsi="Verdana"/>
                <w:spacing w:val="-4"/>
                <w:sz w:val="20"/>
                <w:szCs w:val="20"/>
              </w:rPr>
              <w:t>УТВЕРЖДАЮ</w:t>
            </w:r>
          </w:p>
          <w:p w:rsidR="00DB5DCE" w:rsidRPr="00DA31CC" w:rsidRDefault="00DB5DCE" w:rsidP="00D246AC">
            <w:pPr>
              <w:tabs>
                <w:tab w:val="left" w:pos="142"/>
              </w:tabs>
              <w:spacing w:line="288" w:lineRule="auto"/>
              <w:ind w:left="0" w:firstLine="0"/>
              <w:rPr>
                <w:rFonts w:ascii="Verdana" w:hAnsi="Verdana"/>
                <w:spacing w:val="-4"/>
                <w:sz w:val="20"/>
                <w:szCs w:val="20"/>
              </w:rPr>
            </w:pPr>
            <w:r w:rsidRPr="00DA31CC">
              <w:rPr>
                <w:rFonts w:ascii="Verdana" w:hAnsi="Verdana"/>
                <w:spacing w:val="-4"/>
                <w:sz w:val="20"/>
                <w:szCs w:val="20"/>
              </w:rPr>
              <w:t>Директор ООО «Бизнес-Сервис»</w:t>
            </w:r>
          </w:p>
          <w:p w:rsidR="00DB5DCE" w:rsidRPr="00DA31CC" w:rsidRDefault="00DB5DCE" w:rsidP="00D246AC">
            <w:pPr>
              <w:tabs>
                <w:tab w:val="left" w:pos="4820"/>
              </w:tabs>
              <w:spacing w:line="288" w:lineRule="auto"/>
              <w:ind w:left="0" w:firstLine="2268"/>
              <w:rPr>
                <w:spacing w:val="-4"/>
                <w:sz w:val="20"/>
                <w:szCs w:val="20"/>
              </w:rPr>
            </w:pPr>
            <w:r w:rsidRPr="00DA31CC">
              <w:rPr>
                <w:rFonts w:ascii="Verdana" w:hAnsi="Verdana"/>
                <w:spacing w:val="-4"/>
                <w:sz w:val="20"/>
                <w:szCs w:val="20"/>
              </w:rPr>
              <w:t>С.П. Дядичко</w:t>
            </w:r>
          </w:p>
        </w:tc>
        <w:tc>
          <w:tcPr>
            <w:tcW w:w="4458" w:type="dxa"/>
          </w:tcPr>
          <w:p w:rsidR="00DB5DCE" w:rsidRPr="00DA31CC" w:rsidRDefault="00DB5DCE" w:rsidP="00D246AC">
            <w:pPr>
              <w:tabs>
                <w:tab w:val="left" w:pos="142"/>
                <w:tab w:val="left" w:pos="5103"/>
              </w:tabs>
              <w:spacing w:line="288" w:lineRule="auto"/>
              <w:ind w:left="0" w:firstLine="0"/>
              <w:rPr>
                <w:rFonts w:ascii="Verdana" w:hAnsi="Verdana"/>
                <w:spacing w:val="-4"/>
                <w:sz w:val="20"/>
                <w:szCs w:val="20"/>
              </w:rPr>
            </w:pPr>
            <w:r w:rsidRPr="00DA31CC">
              <w:rPr>
                <w:rFonts w:ascii="Verdana" w:hAnsi="Verdana"/>
                <w:spacing w:val="-4"/>
                <w:sz w:val="20"/>
                <w:szCs w:val="20"/>
              </w:rPr>
              <w:t>УТВЕРЖДАЮ</w:t>
            </w:r>
          </w:p>
          <w:p w:rsidR="00DB5DCE" w:rsidRPr="00DA31CC" w:rsidRDefault="00DB5DCE" w:rsidP="00D246AC">
            <w:pPr>
              <w:tabs>
                <w:tab w:val="left" w:pos="142"/>
                <w:tab w:val="left" w:pos="5103"/>
              </w:tabs>
              <w:spacing w:line="288" w:lineRule="auto"/>
              <w:ind w:left="0" w:firstLine="0"/>
              <w:rPr>
                <w:rFonts w:ascii="Verdana" w:hAnsi="Verdana"/>
                <w:spacing w:val="-4"/>
                <w:sz w:val="20"/>
                <w:szCs w:val="20"/>
              </w:rPr>
            </w:pPr>
            <w:r w:rsidRPr="00DA31CC">
              <w:rPr>
                <w:rFonts w:ascii="Verdana" w:hAnsi="Verdana"/>
                <w:spacing w:val="-4"/>
                <w:sz w:val="20"/>
                <w:szCs w:val="20"/>
              </w:rPr>
              <w:t>Генеральный директор АО «ДКС»</w:t>
            </w:r>
          </w:p>
          <w:p w:rsidR="00DB5DCE" w:rsidRPr="00DA31CC" w:rsidRDefault="00DB5DCE" w:rsidP="00D246AC">
            <w:pPr>
              <w:tabs>
                <w:tab w:val="left" w:pos="4820"/>
              </w:tabs>
              <w:spacing w:line="288" w:lineRule="auto"/>
              <w:ind w:left="0" w:firstLine="2268"/>
              <w:rPr>
                <w:rFonts w:ascii="Verdana" w:hAnsi="Verdana"/>
                <w:spacing w:val="-4"/>
                <w:sz w:val="20"/>
                <w:szCs w:val="20"/>
              </w:rPr>
            </w:pPr>
            <w:r w:rsidRPr="00DA31CC">
              <w:rPr>
                <w:rFonts w:ascii="Verdana" w:hAnsi="Verdana"/>
                <w:spacing w:val="-4"/>
                <w:sz w:val="20"/>
                <w:szCs w:val="20"/>
              </w:rPr>
              <w:t>Д.Н. Колпашников</w:t>
            </w:r>
          </w:p>
          <w:p w:rsidR="008F686D" w:rsidRDefault="008F686D" w:rsidP="00D246AC">
            <w:pPr>
              <w:tabs>
                <w:tab w:val="left" w:pos="142"/>
                <w:tab w:val="right" w:pos="4242"/>
              </w:tabs>
              <w:spacing w:line="288" w:lineRule="auto"/>
              <w:ind w:left="0" w:firstLine="0"/>
              <w:rPr>
                <w:rFonts w:ascii="Verdana" w:hAnsi="Verdana"/>
                <w:spacing w:val="-4"/>
                <w:sz w:val="20"/>
                <w:szCs w:val="20"/>
              </w:rPr>
            </w:pPr>
            <w:r>
              <w:rPr>
                <w:rFonts w:ascii="Verdana" w:hAnsi="Verdana"/>
                <w:spacing w:val="-4"/>
                <w:sz w:val="20"/>
                <w:szCs w:val="20"/>
              </w:rPr>
              <w:t>Директор ООО «Буфетофф»</w:t>
            </w:r>
          </w:p>
          <w:p w:rsidR="008F686D" w:rsidRDefault="008F686D" w:rsidP="008F686D">
            <w:pPr>
              <w:tabs>
                <w:tab w:val="left" w:pos="4820"/>
              </w:tabs>
              <w:spacing w:line="288" w:lineRule="auto"/>
              <w:ind w:left="0" w:firstLine="2268"/>
              <w:rPr>
                <w:rFonts w:ascii="Verdana" w:hAnsi="Verdana"/>
                <w:spacing w:val="-4"/>
                <w:sz w:val="20"/>
                <w:szCs w:val="20"/>
              </w:rPr>
            </w:pPr>
            <w:r>
              <w:rPr>
                <w:rFonts w:ascii="Verdana" w:hAnsi="Verdana"/>
                <w:spacing w:val="-4"/>
                <w:sz w:val="20"/>
                <w:szCs w:val="20"/>
              </w:rPr>
              <w:t>Н.Я. Степанова</w:t>
            </w:r>
          </w:p>
          <w:p w:rsidR="00DB5DCE" w:rsidRPr="00DA31CC" w:rsidRDefault="00DB5DCE" w:rsidP="00D246AC">
            <w:pPr>
              <w:tabs>
                <w:tab w:val="left" w:pos="142"/>
                <w:tab w:val="right" w:pos="4242"/>
              </w:tabs>
              <w:spacing w:line="288" w:lineRule="auto"/>
              <w:ind w:left="0" w:firstLine="0"/>
              <w:rPr>
                <w:rFonts w:ascii="Verdana" w:hAnsi="Verdana"/>
                <w:spacing w:val="-4"/>
                <w:sz w:val="20"/>
                <w:szCs w:val="20"/>
              </w:rPr>
            </w:pPr>
            <w:r w:rsidRPr="00DA31CC">
              <w:rPr>
                <w:rFonts w:ascii="Verdana" w:hAnsi="Verdana"/>
                <w:spacing w:val="-4"/>
                <w:sz w:val="20"/>
                <w:szCs w:val="20"/>
              </w:rPr>
              <w:t>ООО «ДКС Логистика»</w:t>
            </w:r>
          </w:p>
          <w:p w:rsidR="00DB5DCE" w:rsidRPr="00DA31CC" w:rsidRDefault="00DB5DCE" w:rsidP="00D246AC">
            <w:pPr>
              <w:tabs>
                <w:tab w:val="left" w:pos="4820"/>
              </w:tabs>
              <w:spacing w:line="288" w:lineRule="auto"/>
              <w:ind w:left="0" w:firstLine="2268"/>
              <w:rPr>
                <w:rFonts w:ascii="Verdana" w:hAnsi="Verdana"/>
                <w:spacing w:val="-4"/>
                <w:sz w:val="20"/>
                <w:szCs w:val="20"/>
              </w:rPr>
            </w:pPr>
            <w:r w:rsidRPr="00DA31CC">
              <w:rPr>
                <w:rFonts w:ascii="Verdana" w:hAnsi="Verdana"/>
                <w:spacing w:val="-4"/>
                <w:sz w:val="20"/>
                <w:szCs w:val="20"/>
              </w:rPr>
              <w:t>Д.Н. Колпашников</w:t>
            </w:r>
          </w:p>
          <w:p w:rsidR="00DB5DCE" w:rsidRPr="00DA31CC" w:rsidRDefault="00DB5DCE" w:rsidP="00D246AC">
            <w:pPr>
              <w:tabs>
                <w:tab w:val="left" w:pos="142"/>
              </w:tabs>
              <w:spacing w:line="288" w:lineRule="auto"/>
              <w:ind w:left="0" w:firstLine="0"/>
              <w:rPr>
                <w:rFonts w:ascii="Verdana" w:hAnsi="Verdana"/>
                <w:spacing w:val="-4"/>
                <w:sz w:val="20"/>
                <w:szCs w:val="20"/>
              </w:rPr>
            </w:pPr>
            <w:r w:rsidRPr="00DA31CC">
              <w:rPr>
                <w:rFonts w:ascii="Verdana" w:hAnsi="Verdana"/>
                <w:spacing w:val="-4"/>
                <w:sz w:val="20"/>
                <w:szCs w:val="20"/>
              </w:rPr>
              <w:t>УТВЕРЖДАЮ</w:t>
            </w:r>
          </w:p>
          <w:p w:rsidR="00DB5DCE" w:rsidRPr="00DA31CC" w:rsidRDefault="00DB5DCE" w:rsidP="00D246AC">
            <w:pPr>
              <w:tabs>
                <w:tab w:val="left" w:pos="142"/>
              </w:tabs>
              <w:spacing w:line="288" w:lineRule="auto"/>
              <w:ind w:left="0" w:firstLine="0"/>
              <w:rPr>
                <w:rFonts w:ascii="Verdana" w:hAnsi="Verdana"/>
                <w:spacing w:val="-4"/>
                <w:sz w:val="20"/>
                <w:szCs w:val="20"/>
              </w:rPr>
            </w:pPr>
            <w:r w:rsidRPr="00DA31CC">
              <w:rPr>
                <w:rFonts w:ascii="Verdana" w:hAnsi="Verdana"/>
                <w:spacing w:val="-4"/>
                <w:sz w:val="20"/>
                <w:szCs w:val="20"/>
              </w:rPr>
              <w:t>Генеральный директор ООО «Система 5»</w:t>
            </w:r>
          </w:p>
          <w:p w:rsidR="00DB5DCE" w:rsidRPr="00DA31CC" w:rsidRDefault="00DB5DCE" w:rsidP="00D246AC">
            <w:pPr>
              <w:tabs>
                <w:tab w:val="left" w:pos="4820"/>
              </w:tabs>
              <w:spacing w:line="288" w:lineRule="auto"/>
              <w:ind w:left="0" w:firstLine="2268"/>
              <w:rPr>
                <w:rFonts w:ascii="Verdana" w:hAnsi="Verdana"/>
                <w:spacing w:val="-4"/>
                <w:sz w:val="20"/>
                <w:szCs w:val="20"/>
              </w:rPr>
            </w:pPr>
            <w:r w:rsidRPr="00DA31CC">
              <w:rPr>
                <w:rFonts w:ascii="Verdana" w:hAnsi="Verdana"/>
                <w:spacing w:val="-4"/>
                <w:sz w:val="20"/>
                <w:szCs w:val="20"/>
              </w:rPr>
              <w:t>Э.В. Соболев</w:t>
            </w:r>
          </w:p>
        </w:tc>
      </w:tr>
    </w:tbl>
    <w:p w:rsidR="00DB5DCE" w:rsidRPr="00DA31CC" w:rsidRDefault="00DB5DCE" w:rsidP="00D246AC">
      <w:pPr>
        <w:spacing w:after="0" w:line="288" w:lineRule="auto"/>
        <w:jc w:val="center"/>
        <w:rPr>
          <w:rFonts w:ascii="Verdana" w:hAnsi="Verdana" w:cs="Arial"/>
          <w:spacing w:val="-4"/>
          <w:sz w:val="20"/>
          <w:szCs w:val="20"/>
        </w:rPr>
      </w:pPr>
    </w:p>
    <w:p w:rsidR="00DB5DCE" w:rsidRDefault="00DB5DCE" w:rsidP="00D246AC">
      <w:pPr>
        <w:spacing w:after="0" w:line="288" w:lineRule="auto"/>
        <w:jc w:val="center"/>
        <w:rPr>
          <w:rFonts w:ascii="Verdana" w:hAnsi="Verdana" w:cs="Arial"/>
          <w:spacing w:val="-4"/>
          <w:sz w:val="20"/>
          <w:szCs w:val="20"/>
        </w:rPr>
      </w:pPr>
    </w:p>
    <w:p w:rsidR="00AF7866" w:rsidRPr="00DA31CC" w:rsidRDefault="00AF7866" w:rsidP="00D246AC">
      <w:pPr>
        <w:spacing w:after="0" w:line="288" w:lineRule="auto"/>
        <w:jc w:val="center"/>
        <w:rPr>
          <w:rFonts w:ascii="Verdana" w:hAnsi="Verdana" w:cs="Arial"/>
          <w:spacing w:val="-4"/>
          <w:sz w:val="20"/>
          <w:szCs w:val="20"/>
        </w:rPr>
      </w:pPr>
    </w:p>
    <w:p w:rsidR="00DB5DCE" w:rsidRPr="00DA31CC" w:rsidRDefault="00DB5DCE" w:rsidP="00D246AC">
      <w:pPr>
        <w:spacing w:after="0" w:line="288" w:lineRule="auto"/>
        <w:jc w:val="center"/>
        <w:rPr>
          <w:rFonts w:ascii="Verdana" w:hAnsi="Verdana" w:cs="Arial"/>
          <w:spacing w:val="-4"/>
          <w:sz w:val="20"/>
          <w:szCs w:val="20"/>
        </w:rPr>
      </w:pPr>
    </w:p>
    <w:p w:rsidR="00DB5DCE" w:rsidRPr="00DA31CC" w:rsidRDefault="00DB5DCE" w:rsidP="00D246AC">
      <w:pPr>
        <w:spacing w:after="0" w:line="288" w:lineRule="auto"/>
        <w:jc w:val="center"/>
        <w:rPr>
          <w:rFonts w:ascii="Verdana" w:hAnsi="Verdana" w:cs="Arial"/>
          <w:b/>
          <w:spacing w:val="-4"/>
          <w:sz w:val="20"/>
          <w:szCs w:val="20"/>
        </w:rPr>
      </w:pPr>
      <w:r w:rsidRPr="00DA31CC">
        <w:rPr>
          <w:rFonts w:ascii="Verdana" w:hAnsi="Verdana" w:cs="Arial"/>
          <w:b/>
          <w:spacing w:val="-4"/>
          <w:sz w:val="20"/>
          <w:szCs w:val="20"/>
        </w:rPr>
        <w:t xml:space="preserve">ПОЛОЖЕНИЕ </w:t>
      </w:r>
      <w:r w:rsidR="00755430">
        <w:rPr>
          <w:rFonts w:ascii="Verdana" w:hAnsi="Verdana" w:cs="Arial"/>
          <w:b/>
          <w:spacing w:val="-4"/>
          <w:sz w:val="20"/>
          <w:szCs w:val="20"/>
        </w:rPr>
        <w:t>ОБ АНТИКОРРУПЦИОННОЙ ПОЛИТИКЕ</w:t>
      </w:r>
    </w:p>
    <w:p w:rsidR="00DB5DCE" w:rsidRPr="00DA31CC" w:rsidRDefault="00DB5DCE" w:rsidP="00D246AC">
      <w:pPr>
        <w:spacing w:after="0" w:line="288" w:lineRule="auto"/>
        <w:jc w:val="center"/>
        <w:rPr>
          <w:rFonts w:ascii="Verdana" w:hAnsi="Verdana" w:cs="Arial"/>
          <w:spacing w:val="-4"/>
          <w:sz w:val="20"/>
          <w:szCs w:val="20"/>
        </w:rPr>
      </w:pPr>
    </w:p>
    <w:p w:rsidR="00DB5DCE" w:rsidRPr="00DA31CC" w:rsidRDefault="00DB5DCE" w:rsidP="00D246AC">
      <w:pPr>
        <w:spacing w:after="0" w:line="288" w:lineRule="auto"/>
        <w:jc w:val="center"/>
        <w:rPr>
          <w:rFonts w:ascii="Verdana" w:hAnsi="Verdana" w:cs="Arial"/>
          <w:b/>
          <w:spacing w:val="-4"/>
          <w:sz w:val="20"/>
          <w:szCs w:val="20"/>
        </w:rPr>
      </w:pPr>
      <w:r w:rsidRPr="00DA31CC">
        <w:rPr>
          <w:rFonts w:ascii="Verdana" w:hAnsi="Verdana" w:cs="Arial"/>
          <w:b/>
          <w:spacing w:val="-4"/>
          <w:sz w:val="20"/>
          <w:szCs w:val="20"/>
        </w:rPr>
        <w:t>Положение</w:t>
      </w:r>
    </w:p>
    <w:p w:rsidR="00AF7866" w:rsidRPr="00A90CCC" w:rsidRDefault="00AF7866" w:rsidP="00AF7866">
      <w:pPr>
        <w:pStyle w:val="a9"/>
        <w:spacing w:line="288" w:lineRule="auto"/>
        <w:ind w:left="1636"/>
        <w:jc w:val="right"/>
        <w:rPr>
          <w:rFonts w:ascii="Verdana" w:hAnsi="Verdana" w:cs="Arial"/>
          <w:spacing w:val="-4"/>
          <w:sz w:val="20"/>
          <w:szCs w:val="20"/>
        </w:rPr>
      </w:pPr>
      <w:r>
        <w:rPr>
          <w:rFonts w:ascii="Verdana" w:hAnsi="Verdana" w:cs="Arial"/>
          <w:spacing w:val="-4"/>
          <w:sz w:val="20"/>
          <w:szCs w:val="20"/>
        </w:rPr>
        <w:t>Дата введения «01</w:t>
      </w:r>
      <w:r w:rsidRPr="00A90CCC">
        <w:rPr>
          <w:rFonts w:ascii="Verdana" w:hAnsi="Verdana" w:cs="Arial"/>
          <w:spacing w:val="-4"/>
          <w:sz w:val="20"/>
          <w:szCs w:val="20"/>
        </w:rPr>
        <w:t xml:space="preserve">» </w:t>
      </w:r>
      <w:r>
        <w:rPr>
          <w:rFonts w:ascii="Verdana" w:hAnsi="Verdana" w:cs="Arial"/>
          <w:spacing w:val="-4"/>
          <w:sz w:val="20"/>
          <w:szCs w:val="20"/>
        </w:rPr>
        <w:t>июня</w:t>
      </w:r>
      <w:r w:rsidRPr="00A90CCC">
        <w:rPr>
          <w:rFonts w:ascii="Verdana" w:hAnsi="Verdana" w:cs="Arial"/>
          <w:spacing w:val="-4"/>
          <w:sz w:val="20"/>
          <w:szCs w:val="20"/>
        </w:rPr>
        <w:t xml:space="preserve"> 2020г.</w:t>
      </w:r>
    </w:p>
    <w:p w:rsidR="00AF7866" w:rsidRPr="00A90CCC" w:rsidRDefault="00AF7866" w:rsidP="00AF7866">
      <w:pPr>
        <w:pStyle w:val="a9"/>
        <w:spacing w:line="288" w:lineRule="auto"/>
        <w:ind w:left="0"/>
        <w:jc w:val="center"/>
        <w:rPr>
          <w:rFonts w:ascii="Verdana" w:hAnsi="Verdana" w:cs="Arial"/>
          <w:spacing w:val="-4"/>
          <w:sz w:val="20"/>
          <w:szCs w:val="20"/>
        </w:rPr>
      </w:pPr>
    </w:p>
    <w:tbl>
      <w:tblPr>
        <w:tblW w:w="9639" w:type="dxa"/>
        <w:tblCellMar>
          <w:left w:w="96" w:type="dxa"/>
          <w:right w:w="96" w:type="dxa"/>
        </w:tblCellMar>
        <w:tblLook w:val="01E0" w:firstRow="1" w:lastRow="1" w:firstColumn="1" w:lastColumn="1" w:noHBand="0" w:noVBand="0"/>
      </w:tblPr>
      <w:tblGrid>
        <w:gridCol w:w="4880"/>
        <w:gridCol w:w="4759"/>
      </w:tblGrid>
      <w:tr w:rsidR="008F686D" w:rsidRPr="00593082" w:rsidTr="00AF7866">
        <w:tc>
          <w:tcPr>
            <w:tcW w:w="4880" w:type="dxa"/>
          </w:tcPr>
          <w:bookmarkEnd w:id="0"/>
          <w:p w:rsidR="008F686D" w:rsidRPr="00593082" w:rsidRDefault="008F686D" w:rsidP="008D1B96">
            <w:pPr>
              <w:spacing w:after="0" w:line="288" w:lineRule="auto"/>
              <w:rPr>
                <w:rFonts w:ascii="Verdana" w:hAnsi="Verdana" w:cs="Arial"/>
                <w:spacing w:val="-4"/>
                <w:sz w:val="20"/>
                <w:szCs w:val="20"/>
              </w:rPr>
            </w:pPr>
            <w:r w:rsidRPr="00593082">
              <w:rPr>
                <w:rFonts w:ascii="Verdana" w:hAnsi="Verdana" w:cs="Arial"/>
                <w:spacing w:val="-4"/>
                <w:sz w:val="20"/>
                <w:szCs w:val="20"/>
              </w:rPr>
              <w:t>СОГЛАСОВАНО</w:t>
            </w:r>
          </w:p>
          <w:p w:rsidR="008F686D" w:rsidRPr="00593082" w:rsidRDefault="00116DA1" w:rsidP="008D1B96">
            <w:pPr>
              <w:spacing w:after="0" w:line="288" w:lineRule="auto"/>
              <w:rPr>
                <w:rFonts w:ascii="Verdana" w:hAnsi="Verdana" w:cs="Arial"/>
                <w:spacing w:val="-4"/>
                <w:sz w:val="20"/>
                <w:szCs w:val="20"/>
              </w:rPr>
            </w:pPr>
            <w:r>
              <w:rPr>
                <w:rFonts w:ascii="Verdana" w:hAnsi="Verdana" w:cs="Arial"/>
                <w:spacing w:val="-4"/>
                <w:sz w:val="20"/>
                <w:szCs w:val="20"/>
              </w:rPr>
              <w:t>Начальник Юридического отдела</w:t>
            </w:r>
          </w:p>
          <w:p w:rsidR="008F686D" w:rsidRPr="00593082" w:rsidRDefault="008F686D" w:rsidP="008D1B96">
            <w:pPr>
              <w:tabs>
                <w:tab w:val="left" w:pos="4820"/>
              </w:tabs>
              <w:spacing w:after="0" w:line="288" w:lineRule="auto"/>
              <w:ind w:firstLine="2268"/>
              <w:rPr>
                <w:rFonts w:ascii="Verdana" w:hAnsi="Verdana" w:cs="Arial"/>
                <w:spacing w:val="-4"/>
                <w:sz w:val="20"/>
                <w:szCs w:val="20"/>
              </w:rPr>
            </w:pPr>
            <w:r w:rsidRPr="00593082">
              <w:rPr>
                <w:rFonts w:ascii="Verdana" w:hAnsi="Verdana" w:cs="Arial"/>
                <w:spacing w:val="-4"/>
                <w:sz w:val="20"/>
                <w:szCs w:val="20"/>
              </w:rPr>
              <w:t>И.А. Молчанова</w:t>
            </w:r>
          </w:p>
          <w:p w:rsidR="008F686D" w:rsidRPr="00593082" w:rsidRDefault="008F686D" w:rsidP="008D1B96">
            <w:pPr>
              <w:spacing w:after="0" w:line="288" w:lineRule="auto"/>
              <w:rPr>
                <w:rFonts w:ascii="Verdana" w:hAnsi="Verdana" w:cs="Arial"/>
                <w:spacing w:val="-4"/>
                <w:sz w:val="20"/>
                <w:szCs w:val="20"/>
              </w:rPr>
            </w:pPr>
            <w:r w:rsidRPr="008F686D">
              <w:rPr>
                <w:rFonts w:ascii="Verdana" w:hAnsi="Verdana" w:cs="Arial"/>
                <w:spacing w:val="-4"/>
                <w:sz w:val="20"/>
                <w:szCs w:val="20"/>
              </w:rPr>
              <w:t xml:space="preserve">Заместитель </w:t>
            </w:r>
            <w:r w:rsidR="001F7A6E" w:rsidRPr="008F686D">
              <w:rPr>
                <w:rFonts w:ascii="Verdana" w:hAnsi="Verdana" w:cs="Arial"/>
                <w:spacing w:val="-4"/>
                <w:sz w:val="20"/>
                <w:szCs w:val="20"/>
              </w:rPr>
              <w:t xml:space="preserve">Генерального </w:t>
            </w:r>
            <w:r w:rsidRPr="008F686D">
              <w:rPr>
                <w:rFonts w:ascii="Verdana" w:hAnsi="Verdana" w:cs="Arial"/>
                <w:spacing w:val="-4"/>
                <w:sz w:val="20"/>
                <w:szCs w:val="20"/>
              </w:rPr>
              <w:t>директора п</w:t>
            </w:r>
            <w:r>
              <w:rPr>
                <w:rFonts w:ascii="Verdana" w:hAnsi="Verdana" w:cs="Arial"/>
                <w:spacing w:val="-4"/>
                <w:sz w:val="20"/>
                <w:szCs w:val="20"/>
              </w:rPr>
              <w:t>о защите информации</w:t>
            </w:r>
          </w:p>
          <w:p w:rsidR="00083E22" w:rsidRPr="00593082" w:rsidRDefault="008F686D" w:rsidP="00083E22">
            <w:pPr>
              <w:tabs>
                <w:tab w:val="left" w:pos="4820"/>
              </w:tabs>
              <w:spacing w:after="0" w:line="288" w:lineRule="auto"/>
              <w:ind w:firstLine="2268"/>
              <w:rPr>
                <w:rFonts w:ascii="Verdana" w:hAnsi="Verdana" w:cs="Arial"/>
                <w:spacing w:val="-4"/>
                <w:sz w:val="20"/>
                <w:szCs w:val="20"/>
              </w:rPr>
            </w:pPr>
            <w:r>
              <w:rPr>
                <w:rFonts w:ascii="Verdana" w:hAnsi="Verdana" w:cs="Arial"/>
                <w:spacing w:val="-4"/>
                <w:sz w:val="20"/>
                <w:szCs w:val="20"/>
              </w:rPr>
              <w:t>С.В. Патласов</w:t>
            </w:r>
          </w:p>
          <w:p w:rsidR="008F686D" w:rsidRPr="00593082" w:rsidRDefault="008F686D" w:rsidP="008D1B96">
            <w:pPr>
              <w:spacing w:after="0" w:line="288" w:lineRule="auto"/>
              <w:rPr>
                <w:rFonts w:ascii="Verdana" w:hAnsi="Verdana" w:cs="Arial"/>
                <w:spacing w:val="-4"/>
                <w:sz w:val="20"/>
                <w:szCs w:val="20"/>
              </w:rPr>
            </w:pPr>
            <w:r w:rsidRPr="00593082">
              <w:rPr>
                <w:rFonts w:ascii="Verdana" w:hAnsi="Verdana" w:cs="Arial"/>
                <w:spacing w:val="-4"/>
                <w:sz w:val="20"/>
                <w:szCs w:val="20"/>
              </w:rPr>
              <w:t>Руководитель Службы персонала АО «ДКС»</w:t>
            </w:r>
          </w:p>
          <w:p w:rsidR="008F686D" w:rsidRDefault="008F686D" w:rsidP="008D1B96">
            <w:pPr>
              <w:tabs>
                <w:tab w:val="left" w:pos="4820"/>
              </w:tabs>
              <w:spacing w:after="0" w:line="288" w:lineRule="auto"/>
              <w:ind w:firstLine="2268"/>
              <w:rPr>
                <w:rFonts w:ascii="Verdana" w:hAnsi="Verdana" w:cs="Arial"/>
                <w:spacing w:val="-4"/>
                <w:sz w:val="20"/>
                <w:szCs w:val="20"/>
              </w:rPr>
            </w:pPr>
            <w:r w:rsidRPr="00593082">
              <w:rPr>
                <w:rFonts w:ascii="Verdana" w:hAnsi="Verdana" w:cs="Arial"/>
                <w:spacing w:val="-4"/>
                <w:sz w:val="20"/>
                <w:szCs w:val="20"/>
              </w:rPr>
              <w:t>Н.В. Харитонова</w:t>
            </w:r>
          </w:p>
          <w:p w:rsidR="009A2DE0" w:rsidRDefault="009A2DE0" w:rsidP="009A2DE0">
            <w:pPr>
              <w:tabs>
                <w:tab w:val="left" w:pos="4820"/>
              </w:tabs>
              <w:spacing w:after="0" w:line="288" w:lineRule="auto"/>
              <w:jc w:val="both"/>
              <w:rPr>
                <w:rFonts w:ascii="Verdana" w:hAnsi="Verdana" w:cs="Arial"/>
                <w:spacing w:val="-4"/>
                <w:sz w:val="20"/>
                <w:szCs w:val="20"/>
              </w:rPr>
            </w:pPr>
            <w:r w:rsidRPr="009A2DE0">
              <w:rPr>
                <w:rFonts w:ascii="Verdana" w:hAnsi="Verdana" w:cs="Arial"/>
                <w:spacing w:val="-4"/>
                <w:sz w:val="20"/>
                <w:szCs w:val="20"/>
              </w:rPr>
              <w:t xml:space="preserve">Руководитель </w:t>
            </w:r>
            <w:r w:rsidR="00AF7866" w:rsidRPr="009A2DE0">
              <w:rPr>
                <w:rFonts w:ascii="Verdana" w:hAnsi="Verdana" w:cs="Arial"/>
                <w:spacing w:val="-4"/>
                <w:sz w:val="20"/>
                <w:szCs w:val="20"/>
              </w:rPr>
              <w:t xml:space="preserve">Службы </w:t>
            </w:r>
            <w:r w:rsidRPr="009A2DE0">
              <w:rPr>
                <w:rFonts w:ascii="Verdana" w:hAnsi="Verdana" w:cs="Arial"/>
                <w:spacing w:val="-4"/>
                <w:sz w:val="20"/>
                <w:szCs w:val="20"/>
              </w:rPr>
              <w:t>внутреннего контроля</w:t>
            </w:r>
            <w:r w:rsidR="00AF7866">
              <w:rPr>
                <w:rFonts w:ascii="Verdana" w:hAnsi="Verdana" w:cs="Arial"/>
                <w:spacing w:val="-4"/>
                <w:sz w:val="20"/>
                <w:szCs w:val="20"/>
              </w:rPr>
              <w:t xml:space="preserve"> </w:t>
            </w:r>
            <w:r>
              <w:rPr>
                <w:rFonts w:ascii="Verdana" w:hAnsi="Verdana" w:cs="Arial"/>
                <w:spacing w:val="-4"/>
                <w:sz w:val="20"/>
                <w:szCs w:val="20"/>
              </w:rPr>
              <w:t>АО «ДКС»</w:t>
            </w:r>
          </w:p>
          <w:p w:rsidR="009A2DE0" w:rsidRPr="00593082" w:rsidRDefault="00AF7866" w:rsidP="00AF7866">
            <w:pPr>
              <w:tabs>
                <w:tab w:val="left" w:pos="4820"/>
              </w:tabs>
              <w:spacing w:after="0" w:line="288" w:lineRule="auto"/>
              <w:ind w:firstLine="2268"/>
              <w:rPr>
                <w:rFonts w:ascii="Verdana" w:hAnsi="Verdana" w:cs="Arial"/>
                <w:spacing w:val="-4"/>
                <w:sz w:val="20"/>
                <w:szCs w:val="20"/>
              </w:rPr>
            </w:pPr>
            <w:r>
              <w:rPr>
                <w:rFonts w:ascii="Verdana" w:hAnsi="Verdana" w:cs="Arial"/>
                <w:spacing w:val="-4"/>
                <w:sz w:val="20"/>
                <w:szCs w:val="20"/>
              </w:rPr>
              <w:t>А.К. Зарудная</w:t>
            </w:r>
          </w:p>
        </w:tc>
        <w:tc>
          <w:tcPr>
            <w:tcW w:w="4759" w:type="dxa"/>
          </w:tcPr>
          <w:p w:rsidR="008F686D" w:rsidRPr="00593082" w:rsidRDefault="008F686D" w:rsidP="008D1B96">
            <w:pPr>
              <w:spacing w:after="0" w:line="288" w:lineRule="auto"/>
              <w:rPr>
                <w:rFonts w:ascii="Verdana" w:hAnsi="Verdana" w:cs="Arial"/>
                <w:spacing w:val="-4"/>
                <w:sz w:val="20"/>
                <w:szCs w:val="20"/>
              </w:rPr>
            </w:pPr>
            <w:r w:rsidRPr="00593082">
              <w:rPr>
                <w:rFonts w:ascii="Verdana" w:hAnsi="Verdana" w:cs="Arial"/>
                <w:spacing w:val="-4"/>
                <w:sz w:val="20"/>
                <w:szCs w:val="20"/>
              </w:rPr>
              <w:t>РАЗРАБОТАНО</w:t>
            </w:r>
          </w:p>
          <w:p w:rsidR="008F686D" w:rsidRPr="00593082" w:rsidRDefault="008F686D" w:rsidP="008D1B96">
            <w:pPr>
              <w:spacing w:after="0" w:line="288" w:lineRule="auto"/>
              <w:rPr>
                <w:rFonts w:ascii="Verdana" w:hAnsi="Verdana" w:cs="Arial"/>
                <w:spacing w:val="-4"/>
                <w:sz w:val="20"/>
                <w:szCs w:val="20"/>
              </w:rPr>
            </w:pPr>
            <w:r>
              <w:rPr>
                <w:rFonts w:ascii="Verdana" w:hAnsi="Verdana" w:cs="Arial"/>
                <w:spacing w:val="-4"/>
                <w:sz w:val="20"/>
                <w:szCs w:val="20"/>
              </w:rPr>
              <w:t>Менеджер по кадрам</w:t>
            </w:r>
            <w:r w:rsidR="00116DA1" w:rsidRPr="00593082">
              <w:rPr>
                <w:rFonts w:ascii="Verdana" w:hAnsi="Verdana" w:cs="Arial"/>
                <w:spacing w:val="-4"/>
                <w:sz w:val="20"/>
                <w:szCs w:val="20"/>
              </w:rPr>
              <w:t xml:space="preserve"> АО «ДКС»</w:t>
            </w:r>
          </w:p>
          <w:p w:rsidR="008F686D" w:rsidRDefault="008F686D" w:rsidP="008D1B96">
            <w:pPr>
              <w:tabs>
                <w:tab w:val="left" w:pos="4820"/>
              </w:tabs>
              <w:spacing w:after="0" w:line="288" w:lineRule="auto"/>
              <w:ind w:firstLine="2268"/>
              <w:rPr>
                <w:rFonts w:ascii="Verdana" w:hAnsi="Verdana" w:cs="Arial"/>
                <w:spacing w:val="-4"/>
                <w:sz w:val="20"/>
                <w:szCs w:val="20"/>
              </w:rPr>
            </w:pPr>
            <w:r>
              <w:rPr>
                <w:rFonts w:ascii="Verdana" w:hAnsi="Verdana" w:cs="Arial"/>
                <w:spacing w:val="-4"/>
                <w:sz w:val="20"/>
                <w:szCs w:val="20"/>
              </w:rPr>
              <w:t>К.С. Ильина</w:t>
            </w:r>
          </w:p>
          <w:p w:rsidR="008F686D" w:rsidRPr="00593082" w:rsidRDefault="008F686D" w:rsidP="008D1B96">
            <w:pPr>
              <w:spacing w:after="0" w:line="288" w:lineRule="auto"/>
              <w:rPr>
                <w:rFonts w:ascii="Verdana" w:hAnsi="Verdana" w:cs="Arial"/>
                <w:spacing w:val="-4"/>
                <w:sz w:val="20"/>
                <w:szCs w:val="20"/>
              </w:rPr>
            </w:pPr>
            <w:r w:rsidRPr="00593082">
              <w:rPr>
                <w:rFonts w:ascii="Verdana" w:hAnsi="Verdana" w:cs="Arial"/>
                <w:spacing w:val="-4"/>
                <w:sz w:val="20"/>
                <w:szCs w:val="20"/>
              </w:rPr>
              <w:t>НОРМОКОНТРОЛЬ</w:t>
            </w:r>
          </w:p>
          <w:p w:rsidR="00AF7866" w:rsidRPr="00593082" w:rsidRDefault="00AF7866" w:rsidP="00AF7866">
            <w:pPr>
              <w:spacing w:after="0" w:line="288" w:lineRule="auto"/>
              <w:rPr>
                <w:rFonts w:ascii="Verdana" w:hAnsi="Verdana" w:cs="Arial"/>
                <w:spacing w:val="-4"/>
                <w:sz w:val="20"/>
                <w:szCs w:val="20"/>
              </w:rPr>
            </w:pPr>
            <w:r>
              <w:rPr>
                <w:rFonts w:ascii="Verdana" w:hAnsi="Verdana" w:cs="Arial"/>
                <w:spacing w:val="-4"/>
                <w:sz w:val="20"/>
                <w:szCs w:val="20"/>
              </w:rPr>
              <w:t>Ведущий и</w:t>
            </w:r>
            <w:r w:rsidRPr="00593082">
              <w:rPr>
                <w:rFonts w:ascii="Verdana" w:hAnsi="Verdana" w:cs="Arial"/>
                <w:spacing w:val="-4"/>
                <w:sz w:val="20"/>
                <w:szCs w:val="20"/>
              </w:rPr>
              <w:t>нженер по</w:t>
            </w:r>
            <w:r>
              <w:rPr>
                <w:rFonts w:ascii="Verdana" w:hAnsi="Verdana" w:cs="Arial"/>
                <w:spacing w:val="-4"/>
                <w:sz w:val="20"/>
                <w:szCs w:val="20"/>
              </w:rPr>
              <w:t xml:space="preserve"> стандартизации и нормоконтролю</w:t>
            </w:r>
          </w:p>
          <w:p w:rsidR="008F686D" w:rsidRPr="00593082" w:rsidRDefault="00AF7866" w:rsidP="00AF7866">
            <w:pPr>
              <w:tabs>
                <w:tab w:val="left" w:pos="4820"/>
              </w:tabs>
              <w:spacing w:after="0" w:line="288" w:lineRule="auto"/>
              <w:ind w:firstLine="2268"/>
              <w:rPr>
                <w:rFonts w:ascii="Verdana" w:hAnsi="Verdana" w:cs="Arial"/>
                <w:spacing w:val="-4"/>
                <w:sz w:val="20"/>
                <w:szCs w:val="20"/>
              </w:rPr>
            </w:pPr>
            <w:r w:rsidRPr="00593082">
              <w:rPr>
                <w:rFonts w:ascii="Verdana" w:hAnsi="Verdana" w:cs="Arial"/>
                <w:spacing w:val="-4"/>
                <w:sz w:val="20"/>
                <w:szCs w:val="20"/>
              </w:rPr>
              <w:t>Е.Н. Кудрявцева</w:t>
            </w:r>
          </w:p>
        </w:tc>
      </w:tr>
    </w:tbl>
    <w:p w:rsidR="00DB5DCE" w:rsidRDefault="00DB5DCE" w:rsidP="00AF7866">
      <w:pPr>
        <w:spacing w:after="0" w:line="288" w:lineRule="auto"/>
        <w:jc w:val="center"/>
        <w:rPr>
          <w:rFonts w:ascii="Verdana" w:hAnsi="Verdana" w:cs="Arial"/>
          <w:spacing w:val="-4"/>
          <w:sz w:val="20"/>
          <w:szCs w:val="20"/>
        </w:rPr>
      </w:pPr>
    </w:p>
    <w:p w:rsidR="008F686D" w:rsidRDefault="008F686D" w:rsidP="00AF7866">
      <w:pPr>
        <w:spacing w:after="0" w:line="288" w:lineRule="auto"/>
        <w:jc w:val="center"/>
        <w:rPr>
          <w:rFonts w:ascii="Verdana" w:hAnsi="Verdana" w:cs="Arial"/>
          <w:spacing w:val="-4"/>
          <w:sz w:val="20"/>
          <w:szCs w:val="20"/>
        </w:rPr>
      </w:pPr>
    </w:p>
    <w:p w:rsidR="008F686D" w:rsidRDefault="008F686D" w:rsidP="00AF7866">
      <w:pPr>
        <w:spacing w:after="0" w:line="288" w:lineRule="auto"/>
        <w:jc w:val="center"/>
        <w:rPr>
          <w:rFonts w:ascii="Verdana" w:hAnsi="Verdana" w:cs="Arial"/>
          <w:spacing w:val="-4"/>
          <w:sz w:val="20"/>
          <w:szCs w:val="20"/>
        </w:rPr>
      </w:pPr>
    </w:p>
    <w:p w:rsidR="00BD2584" w:rsidRDefault="00BD2584" w:rsidP="00AF7866">
      <w:pPr>
        <w:spacing w:after="0" w:line="288" w:lineRule="auto"/>
        <w:jc w:val="center"/>
        <w:rPr>
          <w:rFonts w:ascii="Verdana" w:hAnsi="Verdana" w:cs="Arial"/>
          <w:spacing w:val="-4"/>
          <w:sz w:val="20"/>
          <w:szCs w:val="20"/>
        </w:rPr>
      </w:pPr>
    </w:p>
    <w:p w:rsidR="00AF7866" w:rsidRDefault="00AF7866" w:rsidP="00AF7866">
      <w:pPr>
        <w:spacing w:after="0" w:line="288" w:lineRule="auto"/>
        <w:jc w:val="center"/>
        <w:rPr>
          <w:rFonts w:ascii="Verdana" w:hAnsi="Verdana" w:cs="Arial"/>
          <w:spacing w:val="-4"/>
          <w:sz w:val="20"/>
          <w:szCs w:val="20"/>
        </w:rPr>
      </w:pPr>
    </w:p>
    <w:p w:rsidR="00AF7866" w:rsidRDefault="008F686D" w:rsidP="008F686D">
      <w:pPr>
        <w:spacing w:after="0" w:line="288" w:lineRule="auto"/>
        <w:jc w:val="center"/>
        <w:rPr>
          <w:rFonts w:ascii="Verdana" w:hAnsi="Verdana" w:cs="Arial"/>
          <w:spacing w:val="-4"/>
          <w:sz w:val="20"/>
          <w:szCs w:val="20"/>
        </w:rPr>
      </w:pPr>
      <w:r w:rsidRPr="00DA31CC">
        <w:rPr>
          <w:rFonts w:ascii="Verdana" w:hAnsi="Verdana" w:cs="Arial"/>
          <w:spacing w:val="-4"/>
          <w:sz w:val="20"/>
          <w:szCs w:val="20"/>
        </w:rPr>
        <w:t xml:space="preserve">г. Тверь, </w:t>
      </w:r>
      <w:r>
        <w:rPr>
          <w:rFonts w:ascii="Verdana" w:hAnsi="Verdana" w:cs="Arial"/>
          <w:spacing w:val="-4"/>
          <w:sz w:val="20"/>
          <w:szCs w:val="20"/>
        </w:rPr>
        <w:t>2020</w:t>
      </w:r>
    </w:p>
    <w:p w:rsidR="00AF7866" w:rsidRDefault="00AF7866">
      <w:pPr>
        <w:rPr>
          <w:rFonts w:ascii="Verdana" w:hAnsi="Verdana" w:cs="Arial"/>
          <w:spacing w:val="-4"/>
          <w:sz w:val="20"/>
          <w:szCs w:val="20"/>
        </w:rPr>
      </w:pPr>
      <w:r>
        <w:rPr>
          <w:rFonts w:ascii="Verdana" w:hAnsi="Verdana" w:cs="Arial"/>
          <w:spacing w:val="-4"/>
          <w:sz w:val="20"/>
          <w:szCs w:val="20"/>
        </w:rPr>
        <w:br w:type="page"/>
      </w:r>
    </w:p>
    <w:p w:rsidR="00DB5DCE" w:rsidRPr="00AF7866" w:rsidRDefault="00DB5DCE" w:rsidP="00331AD3">
      <w:pPr>
        <w:pStyle w:val="1"/>
        <w:keepLines w:val="0"/>
        <w:numPr>
          <w:ilvl w:val="0"/>
          <w:numId w:val="4"/>
        </w:numPr>
        <w:spacing w:before="0" w:line="288" w:lineRule="auto"/>
        <w:ind w:left="0" w:firstLine="851"/>
        <w:rPr>
          <w:rFonts w:ascii="Verdana" w:hAnsi="Verdana" w:cs="Times New Roman"/>
          <w:color w:val="auto"/>
          <w:sz w:val="20"/>
          <w:szCs w:val="20"/>
        </w:rPr>
      </w:pPr>
      <w:bookmarkStart w:id="2" w:name="_Toc159820461"/>
      <w:r w:rsidRPr="00AF7866">
        <w:rPr>
          <w:rFonts w:ascii="Verdana" w:hAnsi="Verdana"/>
          <w:color w:val="auto"/>
          <w:sz w:val="20"/>
          <w:szCs w:val="20"/>
        </w:rPr>
        <w:lastRenderedPageBreak/>
        <w:t>На</w:t>
      </w:r>
      <w:r w:rsidRPr="00AF7866">
        <w:rPr>
          <w:rFonts w:ascii="Verdana" w:hAnsi="Verdana" w:cs="Times New Roman"/>
          <w:color w:val="auto"/>
          <w:sz w:val="20"/>
          <w:szCs w:val="20"/>
        </w:rPr>
        <w:t>значение и область применения</w:t>
      </w:r>
      <w:bookmarkEnd w:id="2"/>
    </w:p>
    <w:p w:rsidR="00DB5DCE" w:rsidRPr="00AF7866" w:rsidRDefault="00DB5DCE" w:rsidP="00AF7866">
      <w:pPr>
        <w:spacing w:after="0" w:line="288" w:lineRule="auto"/>
        <w:ind w:firstLine="851"/>
        <w:jc w:val="both"/>
        <w:rPr>
          <w:rFonts w:ascii="Verdana" w:hAnsi="Verdana" w:cs="Times New Roman"/>
          <w:sz w:val="16"/>
          <w:szCs w:val="16"/>
        </w:rPr>
      </w:pPr>
    </w:p>
    <w:p w:rsidR="00F37700" w:rsidRPr="00AF7866" w:rsidRDefault="00F37700" w:rsidP="00331AD3">
      <w:pPr>
        <w:numPr>
          <w:ilvl w:val="1"/>
          <w:numId w:val="1"/>
        </w:numPr>
        <w:spacing w:after="0" w:line="288" w:lineRule="auto"/>
        <w:jc w:val="both"/>
        <w:rPr>
          <w:rFonts w:ascii="Verdana" w:hAnsi="Verdana" w:cs="Times New Roman"/>
          <w:spacing w:val="-4"/>
          <w:sz w:val="16"/>
          <w:szCs w:val="16"/>
        </w:rPr>
      </w:pPr>
      <w:r w:rsidRPr="00AF7866">
        <w:rPr>
          <w:rFonts w:ascii="Verdana" w:hAnsi="Verdana" w:cs="Times New Roman"/>
          <w:spacing w:val="-4"/>
          <w:sz w:val="16"/>
          <w:szCs w:val="16"/>
        </w:rPr>
        <w:t xml:space="preserve">Настоящее положение </w:t>
      </w:r>
      <w:r w:rsidRPr="00AF7866">
        <w:rPr>
          <w:rFonts w:ascii="Verdana" w:hAnsi="Verdana" w:cs="Arial"/>
          <w:color w:val="000000"/>
          <w:sz w:val="16"/>
          <w:szCs w:val="16"/>
          <w:shd w:val="clear" w:color="auto" w:fill="FFFFFF"/>
        </w:rPr>
        <w:t xml:space="preserve">направленно на профилактику и пресечение коррупционных правонарушений в деятельности </w:t>
      </w:r>
      <w:r w:rsidR="00770850" w:rsidRPr="00AF7866">
        <w:rPr>
          <w:rFonts w:ascii="Verdana" w:hAnsi="Verdana" w:cs="Times New Roman"/>
          <w:spacing w:val="-4"/>
          <w:sz w:val="16"/>
          <w:szCs w:val="16"/>
        </w:rPr>
        <w:t>АО «ДКС», ООО «Система 5», ООО «ДКС-Развитие», ООО «Бизнес-Сервис», ООО «Буфетофф», ООО «ДКС Логистика», ООО «МИР ТЕХНОЛОГИЙ» (далее по тексту – предприятия группы ДКС, отдельно</w:t>
      </w:r>
      <w:r w:rsidR="00AF7866">
        <w:rPr>
          <w:rFonts w:ascii="Verdana" w:hAnsi="Verdana" w:cs="Times New Roman"/>
          <w:spacing w:val="-4"/>
          <w:sz w:val="16"/>
          <w:szCs w:val="16"/>
        </w:rPr>
        <w:t xml:space="preserve"> </w:t>
      </w:r>
      <w:r w:rsidR="00770850" w:rsidRPr="00AF7866">
        <w:rPr>
          <w:rFonts w:ascii="Verdana" w:hAnsi="Verdana" w:cs="Times New Roman"/>
          <w:spacing w:val="-4"/>
          <w:sz w:val="16"/>
          <w:szCs w:val="16"/>
        </w:rPr>
        <w:t>– Общество).</w:t>
      </w:r>
    </w:p>
    <w:p w:rsidR="00F37700" w:rsidRPr="00AF7866" w:rsidRDefault="00F37700" w:rsidP="00331AD3">
      <w:pPr>
        <w:pStyle w:val="a9"/>
        <w:numPr>
          <w:ilvl w:val="1"/>
          <w:numId w:val="1"/>
        </w:numPr>
        <w:spacing w:line="288" w:lineRule="auto"/>
        <w:textAlignment w:val="baseline"/>
        <w:rPr>
          <w:rFonts w:ascii="Verdana" w:hAnsi="Verdana"/>
          <w:color w:val="000000"/>
          <w:sz w:val="16"/>
          <w:szCs w:val="16"/>
        </w:rPr>
      </w:pPr>
      <w:r w:rsidRPr="00AF7866">
        <w:rPr>
          <w:rFonts w:ascii="Verdana" w:hAnsi="Verdana"/>
          <w:color w:val="000000"/>
          <w:sz w:val="16"/>
          <w:szCs w:val="16"/>
        </w:rPr>
        <w:t>Основными целями внедрения в предприятия группы ДКС Антикоррупционной политики являются:</w:t>
      </w:r>
    </w:p>
    <w:p w:rsidR="00BF59FD" w:rsidRPr="00AF7866" w:rsidRDefault="00F37700" w:rsidP="00331AD3">
      <w:pPr>
        <w:pStyle w:val="a9"/>
        <w:numPr>
          <w:ilvl w:val="2"/>
          <w:numId w:val="3"/>
        </w:numPr>
        <w:spacing w:line="288" w:lineRule="auto"/>
        <w:ind w:left="0" w:firstLine="851"/>
        <w:textAlignment w:val="baseline"/>
        <w:rPr>
          <w:rFonts w:ascii="Verdana" w:hAnsi="Verdana"/>
          <w:color w:val="000000"/>
          <w:sz w:val="16"/>
          <w:szCs w:val="16"/>
        </w:rPr>
      </w:pPr>
      <w:r w:rsidRPr="00AF7866">
        <w:rPr>
          <w:rFonts w:ascii="Verdana" w:hAnsi="Verdana"/>
          <w:color w:val="000000"/>
          <w:sz w:val="16"/>
          <w:szCs w:val="16"/>
        </w:rPr>
        <w:t>минимизация риска вовлечения предприятий группы ДКС, ее руководства и работников в коррупционную деятельность;</w:t>
      </w:r>
    </w:p>
    <w:p w:rsidR="00BF59FD" w:rsidRPr="00AF7866" w:rsidRDefault="00F37700" w:rsidP="00331AD3">
      <w:pPr>
        <w:pStyle w:val="a9"/>
        <w:numPr>
          <w:ilvl w:val="2"/>
          <w:numId w:val="3"/>
        </w:numPr>
        <w:spacing w:line="288" w:lineRule="auto"/>
        <w:ind w:left="0" w:firstLine="851"/>
        <w:textAlignment w:val="baseline"/>
        <w:rPr>
          <w:rFonts w:ascii="Verdana" w:hAnsi="Verdana"/>
          <w:color w:val="000000"/>
          <w:sz w:val="16"/>
          <w:szCs w:val="16"/>
        </w:rPr>
      </w:pPr>
      <w:r w:rsidRPr="00AF7866">
        <w:rPr>
          <w:rFonts w:ascii="Verdana" w:hAnsi="Verdana"/>
          <w:color w:val="000000"/>
          <w:sz w:val="16"/>
          <w:szCs w:val="16"/>
        </w:rPr>
        <w:t xml:space="preserve">формирование у работников предприятий группы ДКС независимо от занимаемой должности, контрагентов и иных лиц единообразного понимания политики </w:t>
      </w:r>
      <w:r w:rsidR="00DD28F9" w:rsidRPr="00AF7866">
        <w:rPr>
          <w:rFonts w:ascii="Verdana" w:hAnsi="Verdana"/>
          <w:color w:val="000000"/>
          <w:sz w:val="16"/>
          <w:szCs w:val="16"/>
        </w:rPr>
        <w:t>Общества</w:t>
      </w:r>
      <w:r w:rsidRPr="00AF7866">
        <w:rPr>
          <w:rFonts w:ascii="Verdana" w:hAnsi="Verdana"/>
          <w:color w:val="000000"/>
          <w:sz w:val="16"/>
          <w:szCs w:val="16"/>
        </w:rPr>
        <w:t xml:space="preserve"> о неприятии коррупции в любых формах и проявлениях;</w:t>
      </w:r>
    </w:p>
    <w:p w:rsidR="00F37700" w:rsidRPr="00AF7866" w:rsidRDefault="00F37700" w:rsidP="00331AD3">
      <w:pPr>
        <w:pStyle w:val="a9"/>
        <w:numPr>
          <w:ilvl w:val="2"/>
          <w:numId w:val="3"/>
        </w:numPr>
        <w:spacing w:line="288" w:lineRule="auto"/>
        <w:ind w:left="0" w:firstLine="851"/>
        <w:textAlignment w:val="baseline"/>
        <w:rPr>
          <w:rFonts w:ascii="Verdana" w:hAnsi="Verdana"/>
          <w:color w:val="000000"/>
          <w:sz w:val="16"/>
          <w:szCs w:val="16"/>
        </w:rPr>
      </w:pPr>
      <w:r w:rsidRPr="00AF7866">
        <w:rPr>
          <w:rFonts w:ascii="Verdana" w:hAnsi="Verdana"/>
          <w:color w:val="000000"/>
          <w:sz w:val="16"/>
          <w:szCs w:val="16"/>
        </w:rPr>
        <w:t xml:space="preserve">обобщение и разъяснение основных требований законодательства РФ в области противодействия коррупции, применяемых в </w:t>
      </w:r>
      <w:r w:rsidR="00DD28F9" w:rsidRPr="00AF7866">
        <w:rPr>
          <w:rFonts w:ascii="Verdana" w:hAnsi="Verdana"/>
          <w:color w:val="000000"/>
          <w:sz w:val="16"/>
          <w:szCs w:val="16"/>
        </w:rPr>
        <w:t>Обществе</w:t>
      </w:r>
      <w:r w:rsidRPr="00AF7866">
        <w:rPr>
          <w:rFonts w:ascii="Verdana" w:hAnsi="Verdana"/>
          <w:color w:val="000000"/>
          <w:sz w:val="16"/>
          <w:szCs w:val="16"/>
        </w:rPr>
        <w:t>.</w:t>
      </w:r>
    </w:p>
    <w:p w:rsidR="00690603" w:rsidRPr="00AF7866" w:rsidRDefault="00690603" w:rsidP="00331AD3">
      <w:pPr>
        <w:pStyle w:val="a9"/>
        <w:numPr>
          <w:ilvl w:val="1"/>
          <w:numId w:val="1"/>
        </w:numPr>
        <w:spacing w:line="288" w:lineRule="auto"/>
        <w:textAlignment w:val="baseline"/>
        <w:rPr>
          <w:rFonts w:ascii="Verdana" w:hAnsi="Verdana"/>
          <w:color w:val="000000"/>
          <w:sz w:val="16"/>
          <w:szCs w:val="16"/>
        </w:rPr>
      </w:pPr>
      <w:r w:rsidRPr="00AF7866">
        <w:rPr>
          <w:rFonts w:ascii="Verdana" w:hAnsi="Verdana"/>
          <w:color w:val="000000"/>
          <w:sz w:val="16"/>
          <w:szCs w:val="16"/>
        </w:rPr>
        <w:t>Настоящее положение разработано в соответствии с требованиями:</w:t>
      </w:r>
    </w:p>
    <w:p w:rsidR="00690603" w:rsidRPr="00AF7866" w:rsidRDefault="00690603" w:rsidP="00331AD3">
      <w:pPr>
        <w:pStyle w:val="a9"/>
        <w:numPr>
          <w:ilvl w:val="2"/>
          <w:numId w:val="3"/>
        </w:numPr>
        <w:spacing w:line="288" w:lineRule="auto"/>
        <w:ind w:left="0" w:firstLine="851"/>
        <w:textAlignment w:val="baseline"/>
        <w:rPr>
          <w:rFonts w:ascii="Verdana" w:hAnsi="Verdana"/>
          <w:color w:val="000000"/>
          <w:sz w:val="16"/>
          <w:szCs w:val="16"/>
        </w:rPr>
      </w:pPr>
      <w:r w:rsidRPr="00AF7866">
        <w:rPr>
          <w:rFonts w:ascii="Verdana" w:hAnsi="Verdana"/>
          <w:color w:val="000000"/>
          <w:sz w:val="16"/>
          <w:szCs w:val="16"/>
        </w:rPr>
        <w:t>Конституцией Российской Федерации</w:t>
      </w:r>
      <w:r w:rsidR="00AF7866">
        <w:rPr>
          <w:rFonts w:ascii="Verdana" w:hAnsi="Verdana"/>
          <w:color w:val="000000"/>
          <w:sz w:val="16"/>
          <w:szCs w:val="16"/>
        </w:rPr>
        <w:t>;</w:t>
      </w:r>
    </w:p>
    <w:p w:rsidR="00690603" w:rsidRPr="00AF7866" w:rsidRDefault="00690603" w:rsidP="00331AD3">
      <w:pPr>
        <w:pStyle w:val="a9"/>
        <w:numPr>
          <w:ilvl w:val="2"/>
          <w:numId w:val="3"/>
        </w:numPr>
        <w:spacing w:line="288" w:lineRule="auto"/>
        <w:ind w:left="0" w:firstLine="851"/>
        <w:textAlignment w:val="baseline"/>
        <w:rPr>
          <w:rFonts w:ascii="Verdana" w:hAnsi="Verdana"/>
          <w:color w:val="000000"/>
          <w:sz w:val="16"/>
          <w:szCs w:val="16"/>
        </w:rPr>
      </w:pPr>
      <w:r w:rsidRPr="00AF7866">
        <w:rPr>
          <w:rFonts w:ascii="Verdana" w:hAnsi="Verdana"/>
          <w:color w:val="000000"/>
          <w:sz w:val="16"/>
          <w:szCs w:val="16"/>
        </w:rPr>
        <w:t>статьей 13.3 Федерального закона от 25.12.2008 № 273-ФЗ «О противодействии коррупции».</w:t>
      </w:r>
    </w:p>
    <w:p w:rsidR="00690603" w:rsidRPr="00AF7866" w:rsidRDefault="00690603" w:rsidP="00331AD3">
      <w:pPr>
        <w:pStyle w:val="a9"/>
        <w:numPr>
          <w:ilvl w:val="1"/>
          <w:numId w:val="1"/>
        </w:numPr>
        <w:spacing w:line="288" w:lineRule="auto"/>
        <w:textAlignment w:val="baseline"/>
        <w:rPr>
          <w:rFonts w:ascii="Verdana" w:hAnsi="Verdana"/>
          <w:color w:val="000000"/>
          <w:sz w:val="16"/>
          <w:szCs w:val="16"/>
        </w:rPr>
      </w:pPr>
      <w:r w:rsidRPr="00AF7866">
        <w:rPr>
          <w:rFonts w:ascii="Verdana" w:hAnsi="Verdana"/>
          <w:color w:val="000000"/>
          <w:sz w:val="16"/>
          <w:szCs w:val="16"/>
        </w:rPr>
        <w:t xml:space="preserve">Положение распространяется на всех сотрудников </w:t>
      </w:r>
      <w:r w:rsidR="00F37700" w:rsidRPr="00AF7866">
        <w:rPr>
          <w:rFonts w:ascii="Verdana" w:hAnsi="Verdana"/>
          <w:color w:val="000000"/>
          <w:sz w:val="16"/>
          <w:szCs w:val="16"/>
        </w:rPr>
        <w:t>предприятия группы ДКС</w:t>
      </w:r>
      <w:r w:rsidRPr="00AF7866">
        <w:rPr>
          <w:rFonts w:ascii="Verdana" w:hAnsi="Verdana"/>
          <w:color w:val="000000"/>
          <w:sz w:val="16"/>
          <w:szCs w:val="16"/>
        </w:rPr>
        <w:t>.</w:t>
      </w:r>
    </w:p>
    <w:p w:rsidR="00690603" w:rsidRPr="00AF7866" w:rsidRDefault="00690603" w:rsidP="00AF7866">
      <w:pPr>
        <w:pStyle w:val="afb"/>
        <w:spacing w:before="0" w:line="288" w:lineRule="auto"/>
        <w:ind w:firstLine="851"/>
        <w:jc w:val="both"/>
        <w:rPr>
          <w:rFonts w:ascii="Verdana" w:hAnsi="Verdana"/>
          <w:b/>
          <w:kern w:val="26"/>
          <w:sz w:val="16"/>
          <w:szCs w:val="16"/>
        </w:rPr>
      </w:pPr>
    </w:p>
    <w:p w:rsidR="00690603" w:rsidRPr="00AF7866" w:rsidRDefault="00690603" w:rsidP="00331AD3">
      <w:pPr>
        <w:pStyle w:val="1"/>
        <w:keepLines w:val="0"/>
        <w:numPr>
          <w:ilvl w:val="0"/>
          <w:numId w:val="4"/>
        </w:numPr>
        <w:spacing w:before="0" w:line="288" w:lineRule="auto"/>
        <w:ind w:left="0" w:firstLine="851"/>
        <w:rPr>
          <w:rFonts w:ascii="Verdana" w:hAnsi="Verdana"/>
          <w:color w:val="auto"/>
          <w:sz w:val="20"/>
          <w:szCs w:val="20"/>
        </w:rPr>
      </w:pPr>
      <w:r w:rsidRPr="00AF7866">
        <w:rPr>
          <w:rFonts w:ascii="Verdana" w:hAnsi="Verdana"/>
          <w:color w:val="auto"/>
          <w:sz w:val="20"/>
          <w:szCs w:val="20"/>
        </w:rPr>
        <w:t>Основные понятия и сокращения</w:t>
      </w:r>
    </w:p>
    <w:p w:rsidR="00083E22" w:rsidRPr="00AF7866" w:rsidRDefault="00083E22" w:rsidP="00AF7866">
      <w:pPr>
        <w:spacing w:after="0" w:line="288" w:lineRule="auto"/>
        <w:ind w:firstLine="851"/>
        <w:jc w:val="both"/>
        <w:rPr>
          <w:rFonts w:ascii="Verdana" w:hAnsi="Verdana"/>
          <w:sz w:val="16"/>
          <w:szCs w:val="16"/>
          <w:lang w:eastAsia="ru-RU"/>
        </w:rPr>
      </w:pPr>
    </w:p>
    <w:p w:rsidR="00690603" w:rsidRPr="00F23B87" w:rsidRDefault="00AF7866" w:rsidP="00331AD3">
      <w:pPr>
        <w:pStyle w:val="a9"/>
        <w:numPr>
          <w:ilvl w:val="0"/>
          <w:numId w:val="6"/>
        </w:numPr>
        <w:spacing w:line="288" w:lineRule="auto"/>
        <w:ind w:left="0" w:firstLine="851"/>
        <w:rPr>
          <w:rFonts w:ascii="Verdana" w:hAnsi="Verdana"/>
          <w:b/>
          <w:sz w:val="16"/>
          <w:szCs w:val="16"/>
        </w:rPr>
      </w:pPr>
      <w:r w:rsidRPr="00F23B87">
        <w:rPr>
          <w:rFonts w:ascii="Verdana" w:hAnsi="Verdana"/>
          <w:b/>
          <w:kern w:val="26"/>
          <w:sz w:val="16"/>
          <w:szCs w:val="16"/>
        </w:rPr>
        <w:t xml:space="preserve">антикоррупционная </w:t>
      </w:r>
      <w:r w:rsidR="00690603" w:rsidRPr="00F23B87">
        <w:rPr>
          <w:rFonts w:ascii="Verdana" w:hAnsi="Verdana"/>
          <w:b/>
          <w:kern w:val="26"/>
          <w:sz w:val="16"/>
          <w:szCs w:val="16"/>
        </w:rPr>
        <w:t>политик</w:t>
      </w:r>
      <w:r w:rsidR="00690603" w:rsidRPr="00F23B87">
        <w:rPr>
          <w:rFonts w:ascii="Verdana" w:hAnsi="Verdana"/>
          <w:b/>
          <w:sz w:val="16"/>
          <w:szCs w:val="16"/>
        </w:rPr>
        <w:t>а</w:t>
      </w:r>
      <w:r w:rsidRPr="00F23B87">
        <w:rPr>
          <w:rFonts w:ascii="Verdana" w:hAnsi="Verdana"/>
          <w:b/>
          <w:sz w:val="16"/>
          <w:szCs w:val="16"/>
        </w:rPr>
        <w:t xml:space="preserve">: </w:t>
      </w:r>
      <w:r w:rsidRPr="00F23B87">
        <w:rPr>
          <w:rFonts w:ascii="Verdana" w:hAnsi="Verdana"/>
          <w:sz w:val="16"/>
          <w:szCs w:val="16"/>
        </w:rPr>
        <w:t xml:space="preserve">Утвержденный </w:t>
      </w:r>
      <w:r w:rsidR="00690603" w:rsidRPr="00F23B87">
        <w:rPr>
          <w:rFonts w:ascii="Verdana" w:hAnsi="Verdana"/>
          <w:sz w:val="16"/>
          <w:szCs w:val="16"/>
        </w:rPr>
        <w:t>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w:t>
      </w:r>
      <w:r w:rsidR="00F23B87" w:rsidRPr="00F23B87">
        <w:rPr>
          <w:rFonts w:ascii="Verdana" w:hAnsi="Verdana"/>
          <w:sz w:val="16"/>
          <w:szCs w:val="16"/>
        </w:rPr>
        <w:t>пции в деятельности организации.</w:t>
      </w:r>
    </w:p>
    <w:p w:rsidR="00690603" w:rsidRPr="00F23B87" w:rsidRDefault="00690603" w:rsidP="00331AD3">
      <w:pPr>
        <w:pStyle w:val="a9"/>
        <w:numPr>
          <w:ilvl w:val="0"/>
          <w:numId w:val="6"/>
        </w:numPr>
        <w:spacing w:line="288" w:lineRule="auto"/>
        <w:ind w:left="0" w:firstLine="851"/>
        <w:rPr>
          <w:rFonts w:ascii="Verdana" w:hAnsi="Verdana"/>
          <w:sz w:val="16"/>
          <w:szCs w:val="16"/>
        </w:rPr>
      </w:pPr>
      <w:r w:rsidRPr="00F23B87">
        <w:rPr>
          <w:rFonts w:ascii="Verdana" w:hAnsi="Verdana"/>
          <w:b/>
          <w:sz w:val="16"/>
          <w:szCs w:val="16"/>
        </w:rPr>
        <w:t>аффилированные лица</w:t>
      </w:r>
      <w:r w:rsidR="00AF7866" w:rsidRPr="00F23B87">
        <w:rPr>
          <w:rFonts w:ascii="Verdana" w:hAnsi="Verdana"/>
          <w:b/>
          <w:sz w:val="16"/>
          <w:szCs w:val="16"/>
        </w:rPr>
        <w:t>:</w:t>
      </w:r>
      <w:r w:rsidRPr="00F23B87">
        <w:rPr>
          <w:rFonts w:ascii="Verdana" w:hAnsi="Verdana"/>
          <w:b/>
          <w:sz w:val="16"/>
          <w:szCs w:val="16"/>
        </w:rPr>
        <w:t xml:space="preserve"> </w:t>
      </w:r>
      <w:r w:rsidR="00AF7866" w:rsidRPr="00F23B87">
        <w:rPr>
          <w:rFonts w:ascii="Verdana" w:hAnsi="Verdana"/>
          <w:sz w:val="16"/>
          <w:szCs w:val="16"/>
        </w:rPr>
        <w:t xml:space="preserve">Физические </w:t>
      </w:r>
      <w:r w:rsidRPr="00F23B87">
        <w:rPr>
          <w:rFonts w:ascii="Verdana" w:hAnsi="Verdana"/>
          <w:sz w:val="16"/>
          <w:szCs w:val="16"/>
        </w:rPr>
        <w:t>и юридические лица, способные оказывать влия</w:t>
      </w:r>
      <w:r w:rsidR="00F23B87" w:rsidRPr="00F23B87">
        <w:rPr>
          <w:rFonts w:ascii="Verdana" w:hAnsi="Verdana"/>
          <w:sz w:val="16"/>
          <w:szCs w:val="16"/>
        </w:rPr>
        <w:t>ние на деятельность организации.</w:t>
      </w:r>
    </w:p>
    <w:p w:rsidR="00690603" w:rsidRPr="00F23B87" w:rsidRDefault="00690603" w:rsidP="00331AD3">
      <w:pPr>
        <w:pStyle w:val="a9"/>
        <w:numPr>
          <w:ilvl w:val="0"/>
          <w:numId w:val="6"/>
        </w:numPr>
        <w:spacing w:line="288" w:lineRule="auto"/>
        <w:ind w:left="0" w:firstLine="851"/>
        <w:rPr>
          <w:rFonts w:ascii="Verdana" w:hAnsi="Verdana"/>
          <w:sz w:val="16"/>
          <w:szCs w:val="16"/>
        </w:rPr>
      </w:pPr>
      <w:r w:rsidRPr="00F23B87">
        <w:rPr>
          <w:rFonts w:ascii="Verdana" w:hAnsi="Verdana"/>
          <w:b/>
          <w:sz w:val="16"/>
          <w:szCs w:val="16"/>
        </w:rPr>
        <w:t>взятка</w:t>
      </w:r>
      <w:r w:rsidR="00AF7866" w:rsidRPr="00F23B87">
        <w:rPr>
          <w:rFonts w:ascii="Verdana" w:hAnsi="Verdana"/>
          <w:b/>
          <w:sz w:val="16"/>
          <w:szCs w:val="16"/>
        </w:rPr>
        <w:t xml:space="preserve">: </w:t>
      </w:r>
      <w:r w:rsidR="00AF7866" w:rsidRPr="00F23B87">
        <w:rPr>
          <w:rFonts w:ascii="Verdana" w:hAnsi="Verdana"/>
          <w:sz w:val="16"/>
          <w:szCs w:val="16"/>
        </w:rPr>
        <w:t xml:space="preserve">Получение </w:t>
      </w:r>
      <w:r w:rsidRPr="00F23B87">
        <w:rPr>
          <w:rFonts w:ascii="Verdana" w:hAnsi="Verdana"/>
          <w:sz w:val="16"/>
          <w:szCs w:val="16"/>
        </w:rPr>
        <w:t xml:space="preserve">должностным лицом, иностранным должностным лицом либо </w:t>
      </w:r>
      <w:r w:rsidRPr="00F23B87">
        <w:rPr>
          <w:rFonts w:ascii="Verdana" w:hAnsi="Verdana"/>
          <w:kern w:val="26"/>
          <w:sz w:val="16"/>
          <w:szCs w:val="16"/>
        </w:rPr>
        <w:t>должностным</w:t>
      </w:r>
      <w:r w:rsidRPr="00F23B87">
        <w:rPr>
          <w:rFonts w:ascii="Verdana" w:hAnsi="Verdana"/>
          <w:sz w:val="16"/>
          <w:szCs w:val="16"/>
        </w:rPr>
        <w:t xml:space="preserve">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690603" w:rsidRPr="00F23B87" w:rsidRDefault="00F23B87" w:rsidP="00331AD3">
      <w:pPr>
        <w:pStyle w:val="a9"/>
        <w:numPr>
          <w:ilvl w:val="0"/>
          <w:numId w:val="6"/>
        </w:numPr>
        <w:spacing w:line="288" w:lineRule="auto"/>
        <w:ind w:left="0" w:firstLine="851"/>
        <w:rPr>
          <w:rFonts w:ascii="Verdana" w:hAnsi="Verdana"/>
          <w:sz w:val="16"/>
          <w:szCs w:val="16"/>
        </w:rPr>
      </w:pPr>
      <w:r w:rsidRPr="00F23B87">
        <w:rPr>
          <w:rFonts w:ascii="Verdana" w:hAnsi="Verdana"/>
          <w:b/>
          <w:sz w:val="16"/>
          <w:szCs w:val="16"/>
        </w:rPr>
        <w:t xml:space="preserve">закон </w:t>
      </w:r>
      <w:r w:rsidR="00690603" w:rsidRPr="00F23B87">
        <w:rPr>
          <w:rFonts w:ascii="Verdana" w:hAnsi="Verdana"/>
          <w:b/>
          <w:sz w:val="16"/>
          <w:szCs w:val="16"/>
        </w:rPr>
        <w:t>о противодействии коррупции</w:t>
      </w:r>
      <w:r w:rsidR="00AF7866" w:rsidRPr="00F23B87">
        <w:rPr>
          <w:rFonts w:ascii="Verdana" w:hAnsi="Verdana"/>
          <w:b/>
          <w:sz w:val="16"/>
          <w:szCs w:val="16"/>
        </w:rPr>
        <w:t xml:space="preserve">: </w:t>
      </w:r>
      <w:r w:rsidR="00690603" w:rsidRPr="00F23B87">
        <w:rPr>
          <w:rFonts w:ascii="Verdana" w:hAnsi="Verdana"/>
          <w:sz w:val="16"/>
          <w:szCs w:val="16"/>
        </w:rPr>
        <w:t>Федеральный закон от 25.12.2008 № 273-ФЗ «О противодействии коррупции»</w:t>
      </w:r>
      <w:r w:rsidRPr="00F23B87">
        <w:rPr>
          <w:rFonts w:ascii="Verdana" w:hAnsi="Verdana"/>
          <w:sz w:val="16"/>
          <w:szCs w:val="16"/>
        </w:rPr>
        <w:t>.</w:t>
      </w:r>
    </w:p>
    <w:p w:rsidR="00690603" w:rsidRPr="00F23B87" w:rsidRDefault="00690603" w:rsidP="00331AD3">
      <w:pPr>
        <w:pStyle w:val="a9"/>
        <w:numPr>
          <w:ilvl w:val="0"/>
          <w:numId w:val="6"/>
        </w:numPr>
        <w:spacing w:line="288" w:lineRule="auto"/>
        <w:ind w:left="0" w:firstLine="851"/>
        <w:rPr>
          <w:rFonts w:ascii="Verdana" w:hAnsi="Verdana"/>
          <w:sz w:val="16"/>
          <w:szCs w:val="16"/>
        </w:rPr>
      </w:pPr>
      <w:r w:rsidRPr="00F23B87">
        <w:rPr>
          <w:rFonts w:ascii="Verdana" w:hAnsi="Verdana"/>
          <w:b/>
          <w:sz w:val="16"/>
          <w:szCs w:val="16"/>
        </w:rPr>
        <w:t>законодательство о противодействии коррупции</w:t>
      </w:r>
      <w:r w:rsidR="00AF7866" w:rsidRPr="00F23B87">
        <w:rPr>
          <w:rFonts w:ascii="Verdana" w:hAnsi="Verdana"/>
          <w:b/>
          <w:sz w:val="16"/>
          <w:szCs w:val="16"/>
        </w:rPr>
        <w:t xml:space="preserve">: </w:t>
      </w:r>
      <w:r w:rsidRPr="00F23B87">
        <w:rPr>
          <w:rFonts w:ascii="Verdana" w:hAnsi="Verdana"/>
          <w:sz w:val="16"/>
          <w:szCs w:val="16"/>
        </w:rPr>
        <w:t xml:space="preserve">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w:t>
      </w:r>
      <w:r w:rsidR="002071F4" w:rsidRPr="00F23B87">
        <w:rPr>
          <w:rFonts w:ascii="Verdana" w:hAnsi="Verdana"/>
          <w:sz w:val="16"/>
          <w:szCs w:val="16"/>
        </w:rPr>
        <w:t xml:space="preserve">Тверской </w:t>
      </w:r>
      <w:r w:rsidRPr="00F23B87">
        <w:rPr>
          <w:rFonts w:ascii="Verdana" w:hAnsi="Verdana"/>
          <w:sz w:val="16"/>
          <w:szCs w:val="16"/>
        </w:rPr>
        <w:t>области и муниципальные правовые акты</w:t>
      </w:r>
      <w:r w:rsidR="00F23B87" w:rsidRPr="00F23B87">
        <w:rPr>
          <w:rFonts w:ascii="Verdana" w:hAnsi="Verdana"/>
          <w:sz w:val="16"/>
          <w:szCs w:val="16"/>
        </w:rPr>
        <w:t>.</w:t>
      </w:r>
    </w:p>
    <w:p w:rsidR="00690603" w:rsidRPr="00F23B87" w:rsidRDefault="00690603" w:rsidP="00331AD3">
      <w:pPr>
        <w:pStyle w:val="a9"/>
        <w:numPr>
          <w:ilvl w:val="0"/>
          <w:numId w:val="6"/>
        </w:numPr>
        <w:spacing w:line="288" w:lineRule="auto"/>
        <w:ind w:left="0" w:firstLine="851"/>
        <w:rPr>
          <w:rFonts w:ascii="Verdana" w:hAnsi="Verdana"/>
          <w:sz w:val="16"/>
          <w:szCs w:val="16"/>
        </w:rPr>
      </w:pPr>
      <w:r w:rsidRPr="00F23B87">
        <w:rPr>
          <w:rFonts w:ascii="Verdana" w:hAnsi="Verdana"/>
          <w:b/>
          <w:sz w:val="16"/>
          <w:szCs w:val="16"/>
        </w:rPr>
        <w:t>коммерческий подкуп</w:t>
      </w:r>
      <w:r w:rsidR="00AF7866" w:rsidRPr="00F23B87">
        <w:rPr>
          <w:rFonts w:ascii="Verdana" w:hAnsi="Verdana"/>
          <w:b/>
          <w:sz w:val="16"/>
          <w:szCs w:val="16"/>
        </w:rPr>
        <w:t xml:space="preserve">: </w:t>
      </w:r>
      <w:r w:rsidR="00AF7866" w:rsidRPr="00F23B87">
        <w:rPr>
          <w:rFonts w:ascii="Verdana" w:hAnsi="Verdana"/>
          <w:sz w:val="16"/>
          <w:szCs w:val="16"/>
        </w:rPr>
        <w:t xml:space="preserve">Незаконная </w:t>
      </w:r>
      <w:r w:rsidRPr="00F23B87">
        <w:rPr>
          <w:rFonts w:ascii="Verdana" w:hAnsi="Verdana"/>
          <w:sz w:val="16"/>
          <w:szCs w:val="16"/>
        </w:rPr>
        <w:t xml:space="preserve">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w:t>
      </w:r>
      <w:r w:rsidRPr="00F23B87">
        <w:rPr>
          <w:rFonts w:ascii="Verdana" w:hAnsi="Verdana"/>
          <w:kern w:val="26"/>
          <w:sz w:val="16"/>
          <w:szCs w:val="16"/>
        </w:rPr>
        <w:t>имущественных</w:t>
      </w:r>
      <w:r w:rsidRPr="00F23B87">
        <w:rPr>
          <w:rFonts w:ascii="Verdana" w:hAnsi="Verdana"/>
          <w:sz w:val="16"/>
          <w:szCs w:val="16"/>
        </w:rPr>
        <w:t xml:space="preserve"> прав за совершение действий (бездействие) в интересах дающего в связи с занимаемым этим лицом служебным положением</w:t>
      </w:r>
      <w:r w:rsidR="00F23B87" w:rsidRPr="00F23B87">
        <w:rPr>
          <w:rFonts w:ascii="Verdana" w:hAnsi="Verdana"/>
          <w:sz w:val="16"/>
          <w:szCs w:val="16"/>
        </w:rPr>
        <w:t>.</w:t>
      </w:r>
    </w:p>
    <w:p w:rsidR="00690603" w:rsidRPr="00F23B87" w:rsidRDefault="00690603" w:rsidP="00331AD3">
      <w:pPr>
        <w:pStyle w:val="a9"/>
        <w:numPr>
          <w:ilvl w:val="0"/>
          <w:numId w:val="6"/>
        </w:numPr>
        <w:spacing w:line="288" w:lineRule="auto"/>
        <w:ind w:left="0" w:firstLine="851"/>
        <w:rPr>
          <w:rFonts w:ascii="Verdana" w:hAnsi="Verdana"/>
          <w:sz w:val="16"/>
          <w:szCs w:val="16"/>
        </w:rPr>
      </w:pPr>
      <w:r w:rsidRPr="00F23B87">
        <w:rPr>
          <w:rFonts w:ascii="Verdana" w:hAnsi="Verdana"/>
          <w:b/>
          <w:sz w:val="16"/>
          <w:szCs w:val="16"/>
        </w:rPr>
        <w:t>контрагент</w:t>
      </w:r>
      <w:r w:rsidR="00AF7866" w:rsidRPr="00F23B87">
        <w:rPr>
          <w:rFonts w:ascii="Verdana" w:hAnsi="Verdana"/>
          <w:b/>
          <w:sz w:val="16"/>
          <w:szCs w:val="16"/>
        </w:rPr>
        <w:t xml:space="preserve">: </w:t>
      </w:r>
      <w:r w:rsidR="00AF7866" w:rsidRPr="00F23B87">
        <w:rPr>
          <w:rFonts w:ascii="Verdana" w:hAnsi="Verdana"/>
          <w:sz w:val="16"/>
          <w:szCs w:val="16"/>
        </w:rPr>
        <w:t xml:space="preserve">Любое </w:t>
      </w:r>
      <w:r w:rsidRPr="00F23B87">
        <w:rPr>
          <w:rFonts w:ascii="Verdana" w:hAnsi="Verdana"/>
          <w:sz w:val="16"/>
          <w:szCs w:val="16"/>
        </w:rPr>
        <w:t xml:space="preserve">российское или иностранное юридическое или физическое лицо, с которым организация вступает в договорные отношения, за исключением трудовых </w:t>
      </w:r>
      <w:r w:rsidRPr="00F23B87">
        <w:rPr>
          <w:rFonts w:ascii="Verdana" w:hAnsi="Verdana"/>
          <w:kern w:val="26"/>
          <w:sz w:val="16"/>
          <w:szCs w:val="16"/>
        </w:rPr>
        <w:t>отношений</w:t>
      </w:r>
      <w:r w:rsidR="00F23B87" w:rsidRPr="00F23B87">
        <w:rPr>
          <w:rFonts w:ascii="Verdana" w:hAnsi="Verdana"/>
          <w:sz w:val="16"/>
          <w:szCs w:val="16"/>
        </w:rPr>
        <w:t>.</w:t>
      </w:r>
    </w:p>
    <w:p w:rsidR="00690603" w:rsidRPr="00F23B87" w:rsidRDefault="00690603" w:rsidP="00331AD3">
      <w:pPr>
        <w:pStyle w:val="a9"/>
        <w:numPr>
          <w:ilvl w:val="0"/>
          <w:numId w:val="6"/>
        </w:numPr>
        <w:spacing w:line="288" w:lineRule="auto"/>
        <w:ind w:left="0" w:firstLine="851"/>
        <w:rPr>
          <w:rFonts w:ascii="Verdana" w:hAnsi="Verdana"/>
          <w:sz w:val="16"/>
          <w:szCs w:val="16"/>
        </w:rPr>
      </w:pPr>
      <w:r w:rsidRPr="00F23B87">
        <w:rPr>
          <w:rFonts w:ascii="Verdana" w:hAnsi="Verdana"/>
          <w:b/>
          <w:sz w:val="16"/>
          <w:szCs w:val="16"/>
        </w:rPr>
        <w:t>коррупция</w:t>
      </w:r>
      <w:r w:rsidR="00AF7866" w:rsidRPr="00F23B87">
        <w:rPr>
          <w:rFonts w:ascii="Verdana" w:hAnsi="Verdana"/>
          <w:b/>
          <w:sz w:val="16"/>
          <w:szCs w:val="16"/>
        </w:rPr>
        <w:t xml:space="preserve">: </w:t>
      </w:r>
      <w:r w:rsidR="00F23B87" w:rsidRPr="00F23B87">
        <w:rPr>
          <w:rFonts w:ascii="Verdana" w:hAnsi="Verdana"/>
          <w:sz w:val="16"/>
          <w:szCs w:val="16"/>
        </w:rPr>
        <w:t xml:space="preserve">Злоупотребление </w:t>
      </w:r>
      <w:r w:rsidRPr="00F23B87">
        <w:rPr>
          <w:rFonts w:ascii="Verdana" w:hAnsi="Verdana"/>
          <w:sz w:val="16"/>
          <w:szCs w:val="16"/>
        </w:rPr>
        <w:t xml:space="preserve">служебным положением, дача взятки, получение взятки, </w:t>
      </w:r>
      <w:r w:rsidRPr="00F23B87">
        <w:rPr>
          <w:rFonts w:ascii="Verdana" w:hAnsi="Verdana"/>
          <w:kern w:val="26"/>
          <w:sz w:val="16"/>
          <w:szCs w:val="16"/>
        </w:rPr>
        <w:t>злоупотребление</w:t>
      </w:r>
      <w:r w:rsidRPr="00F23B87">
        <w:rPr>
          <w:rFonts w:ascii="Verdana" w:hAnsi="Verdana"/>
          <w:sz w:val="16"/>
          <w:szCs w:val="16"/>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sidR="00F23B87" w:rsidRPr="00F23B87">
        <w:rPr>
          <w:rFonts w:ascii="Verdana" w:hAnsi="Verdana"/>
          <w:sz w:val="16"/>
          <w:szCs w:val="16"/>
        </w:rPr>
        <w:t>.</w:t>
      </w:r>
    </w:p>
    <w:p w:rsidR="00690603" w:rsidRPr="00F23B87" w:rsidRDefault="00690603" w:rsidP="00331AD3">
      <w:pPr>
        <w:pStyle w:val="a9"/>
        <w:numPr>
          <w:ilvl w:val="0"/>
          <w:numId w:val="6"/>
        </w:numPr>
        <w:spacing w:line="288" w:lineRule="auto"/>
        <w:ind w:left="0" w:firstLine="851"/>
        <w:rPr>
          <w:rFonts w:ascii="Verdana" w:hAnsi="Verdana"/>
          <w:sz w:val="16"/>
          <w:szCs w:val="16"/>
        </w:rPr>
      </w:pPr>
      <w:r w:rsidRPr="00F23B87">
        <w:rPr>
          <w:rFonts w:ascii="Verdana" w:hAnsi="Verdana"/>
          <w:b/>
          <w:sz w:val="16"/>
          <w:szCs w:val="16"/>
        </w:rPr>
        <w:t>личная заинтересованность работника (представителя организации)</w:t>
      </w:r>
      <w:r w:rsidR="00F23B87" w:rsidRPr="00F23B87">
        <w:rPr>
          <w:rFonts w:ascii="Verdana" w:hAnsi="Verdana"/>
          <w:b/>
          <w:sz w:val="16"/>
          <w:szCs w:val="16"/>
        </w:rPr>
        <w:t xml:space="preserve">: </w:t>
      </w:r>
      <w:r w:rsidR="00F23B87" w:rsidRPr="00F23B87">
        <w:rPr>
          <w:rFonts w:ascii="Verdana" w:hAnsi="Verdana"/>
          <w:sz w:val="16"/>
          <w:szCs w:val="16"/>
        </w:rPr>
        <w:t xml:space="preserve">Заинтересованность </w:t>
      </w:r>
      <w:r w:rsidRPr="00F23B87">
        <w:rPr>
          <w:rFonts w:ascii="Verdana" w:hAnsi="Verdana"/>
          <w:sz w:val="16"/>
          <w:szCs w:val="16"/>
        </w:rPr>
        <w:t xml:space="preserve">работника (представителя организации), связанная с возможностью получения </w:t>
      </w:r>
      <w:r w:rsidRPr="00F23B87">
        <w:rPr>
          <w:rFonts w:ascii="Verdana" w:hAnsi="Verdana"/>
          <w:kern w:val="26"/>
          <w:sz w:val="16"/>
          <w:szCs w:val="16"/>
        </w:rPr>
        <w:t>работником</w:t>
      </w:r>
      <w:r w:rsidRPr="00F23B87">
        <w:rPr>
          <w:rFonts w:ascii="Verdana" w:hAnsi="Verdana"/>
          <w:sz w:val="16"/>
          <w:szCs w:val="16"/>
        </w:rPr>
        <w:t xml:space="preserve"> (представителем организации)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r w:rsidR="00F23B87" w:rsidRPr="00F23B87">
        <w:rPr>
          <w:rFonts w:ascii="Verdana" w:hAnsi="Verdana"/>
          <w:sz w:val="16"/>
          <w:szCs w:val="16"/>
        </w:rPr>
        <w:t>.</w:t>
      </w:r>
    </w:p>
    <w:p w:rsidR="00690603" w:rsidRPr="00F23B87" w:rsidRDefault="00690603" w:rsidP="00331AD3">
      <w:pPr>
        <w:pStyle w:val="a9"/>
        <w:numPr>
          <w:ilvl w:val="0"/>
          <w:numId w:val="6"/>
        </w:numPr>
        <w:spacing w:line="288" w:lineRule="auto"/>
        <w:ind w:left="0" w:firstLine="851"/>
        <w:rPr>
          <w:rFonts w:ascii="Verdana" w:hAnsi="Verdana"/>
          <w:b/>
          <w:sz w:val="16"/>
          <w:szCs w:val="16"/>
        </w:rPr>
      </w:pPr>
      <w:r w:rsidRPr="00F23B87">
        <w:rPr>
          <w:rFonts w:ascii="Verdana" w:hAnsi="Verdana"/>
          <w:b/>
          <w:sz w:val="16"/>
          <w:szCs w:val="16"/>
        </w:rPr>
        <w:t>предупреждение коррупции</w:t>
      </w:r>
      <w:r w:rsidR="00AF7866" w:rsidRPr="00F23B87">
        <w:rPr>
          <w:rFonts w:ascii="Verdana" w:hAnsi="Verdana"/>
          <w:b/>
          <w:sz w:val="16"/>
          <w:szCs w:val="16"/>
        </w:rPr>
        <w:t xml:space="preserve">: </w:t>
      </w:r>
      <w:r w:rsidR="00F23B87" w:rsidRPr="00F23B87">
        <w:rPr>
          <w:rFonts w:ascii="Verdana" w:hAnsi="Verdana"/>
          <w:sz w:val="16"/>
          <w:szCs w:val="16"/>
        </w:rPr>
        <w:t xml:space="preserve">Деятельность </w:t>
      </w:r>
      <w:r w:rsidRPr="00F23B87">
        <w:rPr>
          <w:rFonts w:ascii="Verdana" w:hAnsi="Verdana"/>
          <w:sz w:val="16"/>
          <w:szCs w:val="16"/>
        </w:rPr>
        <w:t xml:space="preserve">организации, направленная на введение </w:t>
      </w:r>
      <w:r w:rsidRPr="00F23B87">
        <w:rPr>
          <w:rFonts w:ascii="Verdana" w:hAnsi="Verdana"/>
          <w:sz w:val="16"/>
          <w:szCs w:val="16"/>
          <w:shd w:val="clear" w:color="auto" w:fill="FFFFFF"/>
        </w:rPr>
        <w:t xml:space="preserve">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w:t>
      </w:r>
      <w:r w:rsidRPr="00F23B87">
        <w:rPr>
          <w:rFonts w:ascii="Verdana" w:hAnsi="Verdana"/>
          <w:sz w:val="16"/>
          <w:szCs w:val="16"/>
        </w:rPr>
        <w:t>недопущение коррупционных правонарушений</w:t>
      </w:r>
      <w:r w:rsidRPr="00F23B87">
        <w:rPr>
          <w:rFonts w:ascii="Verdana" w:hAnsi="Verdana"/>
          <w:sz w:val="16"/>
          <w:szCs w:val="16"/>
          <w:shd w:val="clear" w:color="auto" w:fill="FFFFFF"/>
        </w:rPr>
        <w:t>, в том числе выявление и последующее устранение причин коррупции</w:t>
      </w:r>
      <w:r w:rsidR="00F23B87" w:rsidRPr="00F23B87">
        <w:rPr>
          <w:rFonts w:ascii="Verdana" w:hAnsi="Verdana"/>
          <w:sz w:val="16"/>
          <w:szCs w:val="16"/>
          <w:shd w:val="clear" w:color="auto" w:fill="FFFFFF"/>
        </w:rPr>
        <w:t>.</w:t>
      </w:r>
    </w:p>
    <w:p w:rsidR="00690603" w:rsidRPr="00F23B87" w:rsidRDefault="00690603" w:rsidP="00331AD3">
      <w:pPr>
        <w:pStyle w:val="a9"/>
        <w:numPr>
          <w:ilvl w:val="0"/>
          <w:numId w:val="6"/>
        </w:numPr>
        <w:spacing w:line="288" w:lineRule="auto"/>
        <w:ind w:left="0" w:firstLine="851"/>
        <w:rPr>
          <w:rFonts w:ascii="Verdana" w:hAnsi="Verdana"/>
          <w:sz w:val="16"/>
          <w:szCs w:val="16"/>
        </w:rPr>
      </w:pPr>
      <w:r w:rsidRPr="00F23B87">
        <w:rPr>
          <w:rFonts w:ascii="Verdana" w:hAnsi="Verdana"/>
          <w:b/>
          <w:sz w:val="16"/>
          <w:szCs w:val="16"/>
        </w:rPr>
        <w:lastRenderedPageBreak/>
        <w:t>противодействие коррупции</w:t>
      </w:r>
      <w:r w:rsidR="00AF7866" w:rsidRPr="00F23B87">
        <w:rPr>
          <w:rFonts w:ascii="Verdana" w:hAnsi="Verdana"/>
          <w:b/>
          <w:sz w:val="16"/>
          <w:szCs w:val="16"/>
        </w:rPr>
        <w:t xml:space="preserve">: </w:t>
      </w:r>
      <w:r w:rsidR="00F23B87" w:rsidRPr="00F23B87">
        <w:rPr>
          <w:rFonts w:ascii="Verdana" w:hAnsi="Verdana"/>
          <w:sz w:val="16"/>
          <w:szCs w:val="16"/>
        </w:rPr>
        <w:t xml:space="preserve">Деятельность </w:t>
      </w:r>
      <w:r w:rsidRPr="00F23B87">
        <w:rPr>
          <w:rFonts w:ascii="Verdana" w:hAnsi="Verdana"/>
          <w:sz w:val="16"/>
          <w:szCs w:val="16"/>
        </w:rPr>
        <w:t xml:space="preserve">федеральных органов государственной власти, органов государственной власти субъектов Российской Федерации, органов местного </w:t>
      </w:r>
      <w:r w:rsidRPr="00F23B87">
        <w:rPr>
          <w:rFonts w:ascii="Verdana" w:hAnsi="Verdana"/>
          <w:kern w:val="26"/>
          <w:sz w:val="16"/>
          <w:szCs w:val="16"/>
        </w:rPr>
        <w:t>самоуправления</w:t>
      </w:r>
      <w:r w:rsidRPr="00F23B87">
        <w:rPr>
          <w:rFonts w:ascii="Verdana" w:hAnsi="Verdana"/>
          <w:sz w:val="16"/>
          <w:szCs w:val="16"/>
        </w:rPr>
        <w:t>, институтов гражданского общества, организаций и физических лиц в пределах их полномочий:</w:t>
      </w:r>
    </w:p>
    <w:p w:rsidR="00690603" w:rsidRPr="00AF7866" w:rsidRDefault="00690603" w:rsidP="00331AD3">
      <w:pPr>
        <w:pStyle w:val="a9"/>
        <w:numPr>
          <w:ilvl w:val="0"/>
          <w:numId w:val="5"/>
        </w:numPr>
        <w:spacing w:line="288" w:lineRule="auto"/>
        <w:ind w:left="0" w:firstLine="851"/>
        <w:rPr>
          <w:rFonts w:ascii="Verdana" w:hAnsi="Verdana"/>
          <w:sz w:val="16"/>
          <w:szCs w:val="16"/>
        </w:rPr>
      </w:pPr>
      <w:r w:rsidRPr="00AF7866">
        <w:rPr>
          <w:rFonts w:ascii="Verdana" w:hAnsi="Verdana"/>
          <w:sz w:val="16"/>
          <w:szCs w:val="16"/>
        </w:rPr>
        <w:t>по предупреждению коррупции, в том числе по выявлению и последующему устранению причин коррупции (профилактика коррупции);</w:t>
      </w:r>
    </w:p>
    <w:p w:rsidR="00690603" w:rsidRPr="00AF7866" w:rsidRDefault="00690603" w:rsidP="00331AD3">
      <w:pPr>
        <w:pStyle w:val="a9"/>
        <w:numPr>
          <w:ilvl w:val="0"/>
          <w:numId w:val="5"/>
        </w:numPr>
        <w:spacing w:line="288" w:lineRule="auto"/>
        <w:ind w:left="0" w:firstLine="851"/>
        <w:rPr>
          <w:rFonts w:ascii="Verdana" w:hAnsi="Verdana"/>
          <w:sz w:val="16"/>
          <w:szCs w:val="16"/>
        </w:rPr>
      </w:pPr>
      <w:r w:rsidRPr="00AF7866">
        <w:rPr>
          <w:rFonts w:ascii="Verdana" w:hAnsi="Verdana"/>
          <w:sz w:val="16"/>
          <w:szCs w:val="16"/>
        </w:rPr>
        <w:t xml:space="preserve">по выявлению, </w:t>
      </w:r>
      <w:r w:rsidRPr="00AF7866">
        <w:rPr>
          <w:rFonts w:ascii="Verdana" w:hAnsi="Verdana"/>
          <w:kern w:val="26"/>
          <w:sz w:val="16"/>
          <w:szCs w:val="16"/>
        </w:rPr>
        <w:t>предупреждению</w:t>
      </w:r>
      <w:r w:rsidRPr="00AF7866">
        <w:rPr>
          <w:rFonts w:ascii="Verdana" w:hAnsi="Verdana"/>
          <w:sz w:val="16"/>
          <w:szCs w:val="16"/>
        </w:rPr>
        <w:t>, пресечению, раскрытию и расследованию коррупционных правонарушений (борьба с коррупцией);</w:t>
      </w:r>
    </w:p>
    <w:p w:rsidR="00690603" w:rsidRPr="00AF7866" w:rsidRDefault="00690603" w:rsidP="00331AD3">
      <w:pPr>
        <w:pStyle w:val="a9"/>
        <w:numPr>
          <w:ilvl w:val="0"/>
          <w:numId w:val="5"/>
        </w:numPr>
        <w:spacing w:line="288" w:lineRule="auto"/>
        <w:ind w:left="0" w:firstLine="851"/>
        <w:rPr>
          <w:rFonts w:ascii="Verdana" w:hAnsi="Verdana"/>
          <w:sz w:val="16"/>
          <w:szCs w:val="16"/>
        </w:rPr>
      </w:pPr>
      <w:r w:rsidRPr="00AF7866">
        <w:rPr>
          <w:rFonts w:ascii="Verdana" w:hAnsi="Verdana"/>
          <w:sz w:val="16"/>
          <w:szCs w:val="16"/>
        </w:rPr>
        <w:t xml:space="preserve">по минимизации и (или) </w:t>
      </w:r>
      <w:r w:rsidRPr="00AF7866">
        <w:rPr>
          <w:rFonts w:ascii="Verdana" w:hAnsi="Verdana"/>
          <w:kern w:val="26"/>
          <w:sz w:val="16"/>
          <w:szCs w:val="16"/>
        </w:rPr>
        <w:t>ликвидации</w:t>
      </w:r>
      <w:r w:rsidRPr="00AF7866">
        <w:rPr>
          <w:rFonts w:ascii="Verdana" w:hAnsi="Verdana"/>
          <w:sz w:val="16"/>
          <w:szCs w:val="16"/>
        </w:rPr>
        <w:t xml:space="preserve"> последствий коррупционных правонарушений.</w:t>
      </w:r>
    </w:p>
    <w:p w:rsidR="00690603" w:rsidRPr="00AF7866" w:rsidRDefault="00690603" w:rsidP="00331AD3">
      <w:pPr>
        <w:pStyle w:val="a9"/>
        <w:numPr>
          <w:ilvl w:val="0"/>
          <w:numId w:val="6"/>
        </w:numPr>
        <w:spacing w:line="288" w:lineRule="auto"/>
        <w:ind w:left="0" w:firstLine="851"/>
        <w:rPr>
          <w:rFonts w:ascii="Verdana" w:eastAsia="Calibri" w:hAnsi="Verdana"/>
          <w:sz w:val="16"/>
          <w:szCs w:val="16"/>
        </w:rPr>
      </w:pPr>
      <w:r w:rsidRPr="00AF7866">
        <w:rPr>
          <w:rFonts w:ascii="Verdana" w:eastAsia="Calibri" w:hAnsi="Verdana"/>
          <w:b/>
          <w:sz w:val="16"/>
          <w:szCs w:val="16"/>
        </w:rPr>
        <w:t>работник</w:t>
      </w:r>
      <w:r w:rsidR="00AF7866">
        <w:rPr>
          <w:rFonts w:ascii="Verdana" w:eastAsia="Calibri" w:hAnsi="Verdana"/>
          <w:b/>
          <w:sz w:val="16"/>
          <w:szCs w:val="16"/>
        </w:rPr>
        <w:t>:</w:t>
      </w:r>
      <w:r w:rsidRPr="00AF7866">
        <w:rPr>
          <w:rFonts w:ascii="Verdana" w:eastAsia="Calibri" w:hAnsi="Verdana"/>
          <w:sz w:val="16"/>
          <w:szCs w:val="16"/>
        </w:rPr>
        <w:t xml:space="preserve"> </w:t>
      </w:r>
      <w:r w:rsidR="00F23B87" w:rsidRPr="00AF7866">
        <w:rPr>
          <w:rFonts w:ascii="Verdana" w:eastAsia="Calibri" w:hAnsi="Verdana"/>
          <w:sz w:val="16"/>
          <w:szCs w:val="16"/>
        </w:rPr>
        <w:t xml:space="preserve">Физическое </w:t>
      </w:r>
      <w:r w:rsidRPr="00AF7866">
        <w:rPr>
          <w:rFonts w:ascii="Verdana" w:eastAsia="Calibri" w:hAnsi="Verdana"/>
          <w:sz w:val="16"/>
          <w:szCs w:val="16"/>
        </w:rPr>
        <w:t>лицо, вступившее в тр</w:t>
      </w:r>
      <w:r w:rsidR="00F23B87">
        <w:rPr>
          <w:rFonts w:ascii="Verdana" w:eastAsia="Calibri" w:hAnsi="Verdana"/>
          <w:sz w:val="16"/>
          <w:szCs w:val="16"/>
        </w:rPr>
        <w:t>удовые отношения с организацией.</w:t>
      </w:r>
    </w:p>
    <w:p w:rsidR="00690603" w:rsidRPr="00AF7866" w:rsidRDefault="00690603" w:rsidP="00331AD3">
      <w:pPr>
        <w:pStyle w:val="a9"/>
        <w:numPr>
          <w:ilvl w:val="0"/>
          <w:numId w:val="6"/>
        </w:numPr>
        <w:spacing w:line="288" w:lineRule="auto"/>
        <w:ind w:left="0" w:firstLine="851"/>
        <w:rPr>
          <w:rFonts w:ascii="Verdana" w:hAnsi="Verdana"/>
          <w:sz w:val="16"/>
          <w:szCs w:val="16"/>
        </w:rPr>
      </w:pPr>
      <w:r w:rsidRPr="00AF7866">
        <w:rPr>
          <w:rFonts w:ascii="Verdana" w:hAnsi="Verdana"/>
          <w:b/>
          <w:sz w:val="16"/>
          <w:szCs w:val="16"/>
        </w:rPr>
        <w:t>руководитель организации</w:t>
      </w:r>
      <w:r w:rsidR="00AF7866">
        <w:rPr>
          <w:rFonts w:ascii="Verdana" w:hAnsi="Verdana"/>
          <w:b/>
          <w:sz w:val="16"/>
          <w:szCs w:val="16"/>
        </w:rPr>
        <w:t xml:space="preserve">: </w:t>
      </w:r>
      <w:r w:rsidR="00F23B87" w:rsidRPr="00AF7866">
        <w:rPr>
          <w:rFonts w:ascii="Verdana" w:hAnsi="Verdana"/>
          <w:sz w:val="16"/>
          <w:szCs w:val="16"/>
        </w:rPr>
        <w:t xml:space="preserve">Физическое </w:t>
      </w:r>
      <w:r w:rsidRPr="00AF7866">
        <w:rPr>
          <w:rFonts w:ascii="Verdana" w:hAnsi="Verdana"/>
          <w:sz w:val="16"/>
          <w:szCs w:val="16"/>
        </w:rPr>
        <w:t>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
    <w:p w:rsidR="00690603" w:rsidRPr="00AF7866" w:rsidRDefault="00AF7866" w:rsidP="00331AD3">
      <w:pPr>
        <w:pStyle w:val="a9"/>
        <w:numPr>
          <w:ilvl w:val="0"/>
          <w:numId w:val="6"/>
        </w:numPr>
        <w:spacing w:line="288" w:lineRule="auto"/>
        <w:ind w:left="0" w:firstLine="851"/>
        <w:rPr>
          <w:rFonts w:ascii="Verdana" w:hAnsi="Verdana"/>
          <w:sz w:val="16"/>
          <w:szCs w:val="16"/>
        </w:rPr>
      </w:pPr>
      <w:r w:rsidRPr="00AF7866">
        <w:rPr>
          <w:rFonts w:ascii="Verdana" w:hAnsi="Verdana"/>
          <w:b/>
          <w:sz w:val="16"/>
          <w:szCs w:val="16"/>
        </w:rPr>
        <w:t xml:space="preserve">предприятия </w:t>
      </w:r>
      <w:r w:rsidR="00690603" w:rsidRPr="00AF7866">
        <w:rPr>
          <w:rFonts w:ascii="Verdana" w:hAnsi="Verdana"/>
          <w:b/>
          <w:sz w:val="16"/>
          <w:szCs w:val="16"/>
        </w:rPr>
        <w:t>группы ДКС</w:t>
      </w:r>
      <w:r>
        <w:rPr>
          <w:rFonts w:ascii="Verdana" w:hAnsi="Verdana"/>
          <w:b/>
          <w:sz w:val="16"/>
          <w:szCs w:val="16"/>
        </w:rPr>
        <w:t>:</w:t>
      </w:r>
      <w:r w:rsidR="00690603" w:rsidRPr="00AF7866">
        <w:rPr>
          <w:rFonts w:ascii="Verdana" w:hAnsi="Verdana"/>
          <w:b/>
          <w:sz w:val="16"/>
          <w:szCs w:val="16"/>
        </w:rPr>
        <w:t xml:space="preserve"> </w:t>
      </w:r>
      <w:r w:rsidR="00690603" w:rsidRPr="00AF7866">
        <w:rPr>
          <w:rFonts w:ascii="Verdana" w:hAnsi="Verdana"/>
          <w:sz w:val="16"/>
          <w:szCs w:val="16"/>
        </w:rPr>
        <w:t>АО «Диэлектрические кабельные системы», ООО «Система 5», ООО «ДКС-Развитие», ООО «ДКС Логистика», ООО «Бизнес-Сервис», ООО «</w:t>
      </w:r>
      <w:r w:rsidR="002457F6">
        <w:rPr>
          <w:rFonts w:ascii="Verdana" w:hAnsi="Verdana"/>
          <w:sz w:val="16"/>
          <w:szCs w:val="16"/>
        </w:rPr>
        <w:t>МИР ТЕХНОЛОГИЙ», ООО «Буфетофф».</w:t>
      </w:r>
    </w:p>
    <w:p w:rsidR="00083E22" w:rsidRPr="00AF7866" w:rsidRDefault="00083E22" w:rsidP="00AF7866">
      <w:pPr>
        <w:spacing w:after="0" w:line="288" w:lineRule="auto"/>
        <w:ind w:firstLine="851"/>
        <w:jc w:val="both"/>
        <w:rPr>
          <w:rFonts w:ascii="Verdana" w:hAnsi="Verdana" w:cs="Times New Roman"/>
          <w:sz w:val="16"/>
          <w:szCs w:val="16"/>
        </w:rPr>
      </w:pPr>
    </w:p>
    <w:p w:rsidR="00994BE4" w:rsidRPr="00F23B87" w:rsidRDefault="00994BE4" w:rsidP="00331AD3">
      <w:pPr>
        <w:pStyle w:val="1"/>
        <w:keepLines w:val="0"/>
        <w:numPr>
          <w:ilvl w:val="0"/>
          <w:numId w:val="4"/>
        </w:numPr>
        <w:spacing w:before="0" w:line="288" w:lineRule="auto"/>
        <w:ind w:left="1135" w:hanging="284"/>
        <w:rPr>
          <w:rFonts w:ascii="Verdana" w:hAnsi="Verdana"/>
          <w:color w:val="auto"/>
          <w:sz w:val="20"/>
          <w:szCs w:val="20"/>
        </w:rPr>
      </w:pPr>
      <w:r w:rsidRPr="00F23B87">
        <w:rPr>
          <w:rFonts w:ascii="Verdana" w:hAnsi="Verdana"/>
          <w:color w:val="auto"/>
          <w:sz w:val="20"/>
          <w:szCs w:val="20"/>
        </w:rPr>
        <w:t>Основные принципы работы по предупр</w:t>
      </w:r>
      <w:r w:rsidR="00564DB4" w:rsidRPr="00F23B87">
        <w:rPr>
          <w:rFonts w:ascii="Verdana" w:hAnsi="Verdana"/>
          <w:color w:val="auto"/>
          <w:sz w:val="20"/>
          <w:szCs w:val="20"/>
        </w:rPr>
        <w:t>еждению коррупции в организации</w:t>
      </w:r>
    </w:p>
    <w:p w:rsidR="00083E22" w:rsidRPr="00AF7866" w:rsidRDefault="00083E22" w:rsidP="00AF7866">
      <w:pPr>
        <w:pStyle w:val="a"/>
        <w:keepNext/>
        <w:keepLines/>
        <w:numPr>
          <w:ilvl w:val="0"/>
          <w:numId w:val="0"/>
        </w:numPr>
        <w:spacing w:line="288" w:lineRule="auto"/>
        <w:ind w:firstLine="851"/>
        <w:outlineLvl w:val="1"/>
        <w:rPr>
          <w:rFonts w:ascii="Verdana" w:hAnsi="Verdana"/>
          <w:b/>
          <w:sz w:val="16"/>
          <w:szCs w:val="16"/>
        </w:rPr>
      </w:pPr>
    </w:p>
    <w:p w:rsidR="00244136" w:rsidRPr="00AF7866" w:rsidRDefault="00F37700" w:rsidP="00331AD3">
      <w:pPr>
        <w:pStyle w:val="a"/>
        <w:numPr>
          <w:ilvl w:val="1"/>
          <w:numId w:val="7"/>
        </w:numPr>
        <w:tabs>
          <w:tab w:val="clear" w:pos="567"/>
          <w:tab w:val="clear" w:pos="1276"/>
          <w:tab w:val="left" w:pos="0"/>
        </w:tabs>
        <w:spacing w:line="288" w:lineRule="auto"/>
        <w:ind w:left="0" w:firstLine="851"/>
        <w:rPr>
          <w:rFonts w:ascii="Verdana" w:hAnsi="Verdana" w:cs="Arial"/>
          <w:color w:val="000000"/>
          <w:sz w:val="16"/>
          <w:szCs w:val="16"/>
          <w:shd w:val="clear" w:color="auto" w:fill="FFFFFF"/>
        </w:rPr>
      </w:pPr>
      <w:r w:rsidRPr="00AF7866">
        <w:rPr>
          <w:rFonts w:ascii="Verdana" w:hAnsi="Verdana" w:cs="Arial"/>
          <w:color w:val="000000"/>
          <w:sz w:val="16"/>
          <w:szCs w:val="16"/>
          <w:shd w:val="clear" w:color="auto" w:fill="FFFFFF"/>
        </w:rPr>
        <w:t xml:space="preserve">В соответствии со </w:t>
      </w:r>
      <w:r w:rsidRPr="00AF7866">
        <w:rPr>
          <w:rFonts w:ascii="Verdana" w:hAnsi="Verdana"/>
          <w:color w:val="000000"/>
          <w:sz w:val="16"/>
          <w:szCs w:val="16"/>
          <w:bdr w:val="none" w:sz="0" w:space="0" w:color="auto" w:frame="1"/>
        </w:rPr>
        <w:t>ст</w:t>
      </w:r>
      <w:r w:rsidR="00F23B87">
        <w:rPr>
          <w:rFonts w:ascii="Verdana" w:hAnsi="Verdana"/>
          <w:color w:val="000000"/>
          <w:sz w:val="16"/>
          <w:szCs w:val="16"/>
          <w:bdr w:val="none" w:sz="0" w:space="0" w:color="auto" w:frame="1"/>
        </w:rPr>
        <w:t xml:space="preserve">атьей </w:t>
      </w:r>
      <w:r w:rsidRPr="00AF7866">
        <w:rPr>
          <w:rFonts w:ascii="Verdana" w:hAnsi="Verdana"/>
          <w:color w:val="000000"/>
          <w:sz w:val="16"/>
          <w:szCs w:val="16"/>
          <w:bdr w:val="none" w:sz="0" w:space="0" w:color="auto" w:frame="1"/>
        </w:rPr>
        <w:t>3</w:t>
      </w:r>
      <w:r w:rsidRPr="00AF7866">
        <w:rPr>
          <w:rFonts w:ascii="Verdana" w:hAnsi="Verdana" w:cs="Arial"/>
          <w:color w:val="000000"/>
          <w:sz w:val="16"/>
          <w:szCs w:val="16"/>
          <w:shd w:val="clear" w:color="auto" w:fill="FFFFFF"/>
        </w:rPr>
        <w:t xml:space="preserve"> Федерального закона от 25 декабря 2008 г. № 273-ФЗ «О противодействии коррупции» противодействие коррупции в Российской Федерации основывается на следующих основных принципах</w:t>
      </w:r>
      <w:r w:rsidR="00F23B87">
        <w:rPr>
          <w:rFonts w:ascii="Verdana" w:hAnsi="Verdana" w:cs="Arial"/>
          <w:color w:val="000000"/>
          <w:sz w:val="16"/>
          <w:szCs w:val="16"/>
          <w:shd w:val="clear" w:color="auto" w:fill="FFFFFF"/>
        </w:rPr>
        <w:t>:</w:t>
      </w:r>
    </w:p>
    <w:p w:rsidR="00244136" w:rsidRPr="00AF7866" w:rsidRDefault="00244136" w:rsidP="00331AD3">
      <w:pPr>
        <w:pStyle w:val="a9"/>
        <w:numPr>
          <w:ilvl w:val="2"/>
          <w:numId w:val="3"/>
        </w:numPr>
        <w:spacing w:line="288" w:lineRule="auto"/>
        <w:ind w:left="0" w:firstLine="851"/>
        <w:textAlignment w:val="baseline"/>
        <w:rPr>
          <w:rFonts w:ascii="Verdana" w:hAnsi="Verdana"/>
          <w:color w:val="000000"/>
          <w:sz w:val="16"/>
          <w:szCs w:val="16"/>
        </w:rPr>
      </w:pPr>
      <w:r w:rsidRPr="002457F6">
        <w:rPr>
          <w:rFonts w:ascii="Verdana" w:hAnsi="Verdana"/>
          <w:color w:val="000000"/>
          <w:sz w:val="16"/>
          <w:szCs w:val="16"/>
        </w:rPr>
        <w:t>п</w:t>
      </w:r>
      <w:r w:rsidRPr="00AF7866">
        <w:rPr>
          <w:rFonts w:ascii="Verdana" w:hAnsi="Verdana"/>
          <w:color w:val="000000"/>
          <w:sz w:val="16"/>
          <w:szCs w:val="16"/>
        </w:rPr>
        <w:t>ризнание, обеспечение и защита основных прав и свобод человека и гражданина;</w:t>
      </w:r>
    </w:p>
    <w:p w:rsidR="00244136" w:rsidRPr="00AF7866" w:rsidRDefault="00244136" w:rsidP="00331AD3">
      <w:pPr>
        <w:pStyle w:val="a9"/>
        <w:numPr>
          <w:ilvl w:val="2"/>
          <w:numId w:val="3"/>
        </w:numPr>
        <w:spacing w:line="288" w:lineRule="auto"/>
        <w:ind w:left="0" w:firstLine="851"/>
        <w:textAlignment w:val="baseline"/>
        <w:rPr>
          <w:rFonts w:ascii="Verdana" w:hAnsi="Verdana"/>
          <w:color w:val="000000"/>
          <w:sz w:val="16"/>
          <w:szCs w:val="16"/>
        </w:rPr>
      </w:pPr>
      <w:r w:rsidRPr="00AF7866">
        <w:rPr>
          <w:rFonts w:ascii="Verdana" w:hAnsi="Verdana"/>
          <w:color w:val="000000"/>
          <w:sz w:val="16"/>
          <w:szCs w:val="16"/>
        </w:rPr>
        <w:t>законность;</w:t>
      </w:r>
    </w:p>
    <w:p w:rsidR="00244136" w:rsidRPr="00AF7866" w:rsidRDefault="00244136" w:rsidP="00331AD3">
      <w:pPr>
        <w:pStyle w:val="a9"/>
        <w:numPr>
          <w:ilvl w:val="2"/>
          <w:numId w:val="3"/>
        </w:numPr>
        <w:spacing w:line="288" w:lineRule="auto"/>
        <w:ind w:left="0" w:firstLine="851"/>
        <w:textAlignment w:val="baseline"/>
        <w:rPr>
          <w:rFonts w:ascii="Verdana" w:hAnsi="Verdana"/>
          <w:color w:val="000000"/>
          <w:sz w:val="16"/>
          <w:szCs w:val="16"/>
        </w:rPr>
      </w:pPr>
      <w:r w:rsidRPr="00AF7866">
        <w:rPr>
          <w:rFonts w:ascii="Verdana" w:hAnsi="Verdana"/>
          <w:color w:val="000000"/>
          <w:sz w:val="16"/>
          <w:szCs w:val="16"/>
        </w:rPr>
        <w:t>публичность и открытость деятельности государственных органов и органов местного самоуправления;</w:t>
      </w:r>
    </w:p>
    <w:p w:rsidR="00244136" w:rsidRPr="00AF7866" w:rsidRDefault="00244136" w:rsidP="00331AD3">
      <w:pPr>
        <w:pStyle w:val="a9"/>
        <w:numPr>
          <w:ilvl w:val="2"/>
          <w:numId w:val="3"/>
        </w:numPr>
        <w:spacing w:line="288" w:lineRule="auto"/>
        <w:ind w:left="0" w:firstLine="851"/>
        <w:textAlignment w:val="baseline"/>
        <w:rPr>
          <w:rFonts w:ascii="Verdana" w:hAnsi="Verdana"/>
          <w:color w:val="000000"/>
          <w:sz w:val="16"/>
          <w:szCs w:val="16"/>
        </w:rPr>
      </w:pPr>
      <w:r w:rsidRPr="00AF7866">
        <w:rPr>
          <w:rFonts w:ascii="Verdana" w:hAnsi="Verdana"/>
          <w:color w:val="000000"/>
          <w:sz w:val="16"/>
          <w:szCs w:val="16"/>
        </w:rPr>
        <w:t>неотвратимость ответственности за совершение коррупционных правонарушений;</w:t>
      </w:r>
    </w:p>
    <w:p w:rsidR="00244136" w:rsidRPr="00AF7866" w:rsidRDefault="00244136" w:rsidP="00331AD3">
      <w:pPr>
        <w:pStyle w:val="a9"/>
        <w:numPr>
          <w:ilvl w:val="2"/>
          <w:numId w:val="3"/>
        </w:numPr>
        <w:spacing w:line="288" w:lineRule="auto"/>
        <w:ind w:left="0" w:firstLine="851"/>
        <w:textAlignment w:val="baseline"/>
        <w:rPr>
          <w:rFonts w:ascii="Verdana" w:hAnsi="Verdana"/>
          <w:color w:val="000000"/>
          <w:sz w:val="16"/>
          <w:szCs w:val="16"/>
        </w:rPr>
      </w:pPr>
      <w:r w:rsidRPr="00AF7866">
        <w:rPr>
          <w:rFonts w:ascii="Verdana" w:hAnsi="Verdana"/>
          <w:color w:val="000000"/>
          <w:sz w:val="16"/>
          <w:szCs w:val="16"/>
        </w:rPr>
        <w:t>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244136" w:rsidRPr="00AF7866" w:rsidRDefault="00244136" w:rsidP="00331AD3">
      <w:pPr>
        <w:pStyle w:val="a9"/>
        <w:numPr>
          <w:ilvl w:val="2"/>
          <w:numId w:val="3"/>
        </w:numPr>
        <w:spacing w:line="288" w:lineRule="auto"/>
        <w:ind w:left="0" w:firstLine="851"/>
        <w:textAlignment w:val="baseline"/>
        <w:rPr>
          <w:rFonts w:ascii="Verdana" w:hAnsi="Verdana"/>
          <w:color w:val="000000"/>
          <w:sz w:val="16"/>
          <w:szCs w:val="16"/>
        </w:rPr>
      </w:pPr>
      <w:r w:rsidRPr="00AF7866">
        <w:rPr>
          <w:rFonts w:ascii="Verdana" w:hAnsi="Verdana"/>
          <w:color w:val="000000"/>
          <w:sz w:val="16"/>
          <w:szCs w:val="16"/>
        </w:rPr>
        <w:t>приоритетное применение мер по предупреждению коррупции;</w:t>
      </w:r>
    </w:p>
    <w:p w:rsidR="00244136" w:rsidRPr="002457F6" w:rsidRDefault="00244136" w:rsidP="00331AD3">
      <w:pPr>
        <w:pStyle w:val="a9"/>
        <w:numPr>
          <w:ilvl w:val="2"/>
          <w:numId w:val="3"/>
        </w:numPr>
        <w:spacing w:line="288" w:lineRule="auto"/>
        <w:ind w:left="0" w:firstLine="851"/>
        <w:textAlignment w:val="baseline"/>
        <w:rPr>
          <w:rFonts w:ascii="Verdana" w:hAnsi="Verdana"/>
          <w:color w:val="000000"/>
          <w:sz w:val="16"/>
          <w:szCs w:val="16"/>
        </w:rPr>
      </w:pPr>
      <w:r w:rsidRPr="00AF7866">
        <w:rPr>
          <w:rFonts w:ascii="Verdana" w:hAnsi="Verdana"/>
          <w:color w:val="000000"/>
          <w:sz w:val="16"/>
          <w:szCs w:val="16"/>
        </w:rPr>
        <w:t>сотрудничество государства с институтами гражданского общества, международными организациями и физическими лицами.</w:t>
      </w:r>
    </w:p>
    <w:p w:rsidR="00244136" w:rsidRPr="002457F6" w:rsidRDefault="00244136" w:rsidP="00331AD3">
      <w:pPr>
        <w:pStyle w:val="a"/>
        <w:numPr>
          <w:ilvl w:val="1"/>
          <w:numId w:val="7"/>
        </w:numPr>
        <w:tabs>
          <w:tab w:val="clear" w:pos="567"/>
          <w:tab w:val="clear" w:pos="1276"/>
          <w:tab w:val="left" w:pos="0"/>
        </w:tabs>
        <w:spacing w:line="288" w:lineRule="auto"/>
        <w:ind w:left="0" w:firstLine="851"/>
        <w:rPr>
          <w:rFonts w:ascii="Verdana" w:hAnsi="Verdana" w:cs="Arial"/>
          <w:color w:val="000000"/>
          <w:sz w:val="16"/>
          <w:szCs w:val="16"/>
          <w:shd w:val="clear" w:color="auto" w:fill="FFFFFF"/>
        </w:rPr>
      </w:pPr>
      <w:r w:rsidRPr="002457F6">
        <w:rPr>
          <w:rFonts w:ascii="Verdana" w:hAnsi="Verdana" w:cs="Arial"/>
          <w:color w:val="000000"/>
          <w:sz w:val="16"/>
          <w:szCs w:val="16"/>
          <w:shd w:val="clear" w:color="auto" w:fill="FFFFFF"/>
        </w:rPr>
        <w:t>Система мер противодействия коррупции в Организации основывается на следующих принципах:</w:t>
      </w:r>
    </w:p>
    <w:p w:rsidR="00F37700" w:rsidRPr="002457F6" w:rsidRDefault="0095678A" w:rsidP="00331AD3">
      <w:pPr>
        <w:pStyle w:val="a9"/>
        <w:numPr>
          <w:ilvl w:val="2"/>
          <w:numId w:val="3"/>
        </w:numPr>
        <w:spacing w:line="288" w:lineRule="auto"/>
        <w:ind w:left="0" w:firstLine="851"/>
        <w:textAlignment w:val="baseline"/>
        <w:rPr>
          <w:rFonts w:ascii="Verdana" w:hAnsi="Verdana"/>
          <w:color w:val="000000"/>
          <w:sz w:val="16"/>
          <w:szCs w:val="16"/>
        </w:rPr>
      </w:pPr>
      <w:r w:rsidRPr="002457F6">
        <w:rPr>
          <w:rFonts w:ascii="Verdana" w:hAnsi="Verdana"/>
          <w:color w:val="000000"/>
          <w:sz w:val="16"/>
          <w:szCs w:val="16"/>
        </w:rPr>
        <w:t>п</w:t>
      </w:r>
      <w:r w:rsidR="00994BE4" w:rsidRPr="002457F6">
        <w:rPr>
          <w:rFonts w:ascii="Verdana" w:hAnsi="Verdana"/>
          <w:color w:val="000000"/>
          <w:sz w:val="16"/>
          <w:szCs w:val="16"/>
        </w:rPr>
        <w:t>ринцип соответствия Антикоррупционной политики организации действующему законодательству и общепринятым нормам права. 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w:t>
      </w:r>
      <w:r w:rsidR="00B13AA4">
        <w:rPr>
          <w:rFonts w:ascii="Verdana" w:hAnsi="Verdana"/>
          <w:color w:val="000000"/>
          <w:sz w:val="16"/>
          <w:szCs w:val="16"/>
        </w:rPr>
        <w:t>;</w:t>
      </w:r>
    </w:p>
    <w:p w:rsidR="00F37700" w:rsidRPr="002457F6" w:rsidRDefault="0095678A" w:rsidP="00331AD3">
      <w:pPr>
        <w:pStyle w:val="a9"/>
        <w:numPr>
          <w:ilvl w:val="2"/>
          <w:numId w:val="3"/>
        </w:numPr>
        <w:spacing w:line="288" w:lineRule="auto"/>
        <w:ind w:left="0" w:firstLine="851"/>
        <w:textAlignment w:val="baseline"/>
        <w:rPr>
          <w:rFonts w:ascii="Verdana" w:hAnsi="Verdana"/>
          <w:color w:val="000000"/>
          <w:sz w:val="16"/>
          <w:szCs w:val="16"/>
        </w:rPr>
      </w:pPr>
      <w:r w:rsidRPr="002457F6">
        <w:rPr>
          <w:rFonts w:ascii="Verdana" w:hAnsi="Verdana"/>
          <w:color w:val="000000"/>
          <w:sz w:val="16"/>
          <w:szCs w:val="16"/>
        </w:rPr>
        <w:t>п</w:t>
      </w:r>
      <w:r w:rsidR="00994BE4" w:rsidRPr="002457F6">
        <w:rPr>
          <w:rFonts w:ascii="Verdana" w:hAnsi="Verdana"/>
          <w:color w:val="000000"/>
          <w:sz w:val="16"/>
          <w:szCs w:val="16"/>
        </w:rPr>
        <w:t>ринцип личного примера руководства.</w:t>
      </w:r>
      <w:r w:rsidR="00F37700" w:rsidRPr="002457F6">
        <w:rPr>
          <w:rFonts w:ascii="Verdana" w:hAnsi="Verdana"/>
          <w:color w:val="000000"/>
          <w:sz w:val="16"/>
          <w:szCs w:val="16"/>
        </w:rPr>
        <w:t xml:space="preserve"> Ключевая роль руководства предприятий группы ДКС</w:t>
      </w:r>
      <w:r w:rsidR="00994BE4" w:rsidRPr="002457F6">
        <w:rPr>
          <w:rFonts w:ascii="Verdana" w:hAnsi="Verdana"/>
          <w:color w:val="000000"/>
          <w:sz w:val="16"/>
          <w:szCs w:val="16"/>
        </w:rPr>
        <w:t xml:space="preserve"> в формировании культуры нетерпимости к коррупции и в создании внутриорганизационной системы предупреждения коррупции</w:t>
      </w:r>
      <w:r w:rsidR="00B13AA4">
        <w:rPr>
          <w:rFonts w:ascii="Verdana" w:hAnsi="Verdana"/>
          <w:color w:val="000000"/>
          <w:sz w:val="16"/>
          <w:szCs w:val="16"/>
        </w:rPr>
        <w:t>;</w:t>
      </w:r>
    </w:p>
    <w:p w:rsidR="00F37700" w:rsidRPr="002457F6" w:rsidRDefault="0095678A" w:rsidP="00331AD3">
      <w:pPr>
        <w:pStyle w:val="a9"/>
        <w:numPr>
          <w:ilvl w:val="2"/>
          <w:numId w:val="3"/>
        </w:numPr>
        <w:spacing w:line="288" w:lineRule="auto"/>
        <w:ind w:left="0" w:firstLine="851"/>
        <w:textAlignment w:val="baseline"/>
        <w:rPr>
          <w:rFonts w:ascii="Verdana" w:hAnsi="Verdana"/>
          <w:color w:val="000000"/>
          <w:sz w:val="16"/>
          <w:szCs w:val="16"/>
        </w:rPr>
      </w:pPr>
      <w:r w:rsidRPr="002457F6">
        <w:rPr>
          <w:rFonts w:ascii="Verdana" w:hAnsi="Verdana"/>
          <w:color w:val="000000"/>
          <w:sz w:val="16"/>
          <w:szCs w:val="16"/>
        </w:rPr>
        <w:t>п</w:t>
      </w:r>
      <w:r w:rsidR="00994BE4" w:rsidRPr="002457F6">
        <w:rPr>
          <w:rFonts w:ascii="Verdana" w:hAnsi="Verdana"/>
          <w:color w:val="000000"/>
          <w:sz w:val="16"/>
          <w:szCs w:val="16"/>
        </w:rPr>
        <w:t>ринцип вовлеченности работников.</w:t>
      </w:r>
      <w:r w:rsidR="00F37700" w:rsidRPr="002457F6">
        <w:rPr>
          <w:rFonts w:ascii="Verdana" w:hAnsi="Verdana"/>
          <w:color w:val="000000"/>
          <w:sz w:val="16"/>
          <w:szCs w:val="16"/>
        </w:rPr>
        <w:t xml:space="preserve"> </w:t>
      </w:r>
      <w:r w:rsidR="00994BE4" w:rsidRPr="002457F6">
        <w:rPr>
          <w:rFonts w:ascii="Verdana" w:hAnsi="Verdana"/>
          <w:color w:val="000000"/>
          <w:sz w:val="16"/>
          <w:szCs w:val="16"/>
        </w:rPr>
        <w:t>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r w:rsidR="00B13AA4">
        <w:rPr>
          <w:rFonts w:ascii="Verdana" w:hAnsi="Verdana"/>
          <w:color w:val="000000"/>
          <w:sz w:val="16"/>
          <w:szCs w:val="16"/>
        </w:rPr>
        <w:t>;</w:t>
      </w:r>
    </w:p>
    <w:p w:rsidR="00F37700" w:rsidRPr="002457F6" w:rsidRDefault="00F37700" w:rsidP="00331AD3">
      <w:pPr>
        <w:pStyle w:val="a9"/>
        <w:numPr>
          <w:ilvl w:val="2"/>
          <w:numId w:val="3"/>
        </w:numPr>
        <w:spacing w:line="288" w:lineRule="auto"/>
        <w:ind w:left="0" w:firstLine="851"/>
        <w:textAlignment w:val="baseline"/>
        <w:rPr>
          <w:rFonts w:ascii="Verdana" w:hAnsi="Verdana"/>
          <w:color w:val="000000"/>
          <w:sz w:val="16"/>
          <w:szCs w:val="16"/>
        </w:rPr>
      </w:pPr>
      <w:r w:rsidRPr="002457F6">
        <w:rPr>
          <w:rFonts w:ascii="Verdana" w:hAnsi="Verdana"/>
          <w:color w:val="000000"/>
          <w:sz w:val="16"/>
          <w:szCs w:val="16"/>
        </w:rPr>
        <w:t>п</w:t>
      </w:r>
      <w:r w:rsidR="00994BE4" w:rsidRPr="002457F6">
        <w:rPr>
          <w:rFonts w:ascii="Verdana" w:hAnsi="Verdana"/>
          <w:color w:val="000000"/>
          <w:sz w:val="16"/>
          <w:szCs w:val="16"/>
        </w:rPr>
        <w:t>ринцип соразмерности антикоррупционных процедур риску коррупции.</w:t>
      </w:r>
      <w:r w:rsidR="00AC4863" w:rsidRPr="002457F6">
        <w:rPr>
          <w:rFonts w:ascii="Verdana" w:hAnsi="Verdana"/>
          <w:color w:val="000000"/>
          <w:sz w:val="16"/>
          <w:szCs w:val="16"/>
        </w:rPr>
        <w:t xml:space="preserve"> </w:t>
      </w:r>
      <w:r w:rsidR="00994BE4" w:rsidRPr="002457F6">
        <w:rPr>
          <w:rFonts w:ascii="Verdana" w:hAnsi="Verdana"/>
          <w:color w:val="000000"/>
          <w:sz w:val="16"/>
          <w:szCs w:val="16"/>
        </w:rPr>
        <w:t>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r w:rsidR="00B13AA4">
        <w:rPr>
          <w:rFonts w:ascii="Verdana" w:hAnsi="Verdana"/>
          <w:color w:val="000000"/>
          <w:sz w:val="16"/>
          <w:szCs w:val="16"/>
        </w:rPr>
        <w:t>;</w:t>
      </w:r>
    </w:p>
    <w:p w:rsidR="00F37700" w:rsidRPr="002457F6" w:rsidRDefault="00F37700" w:rsidP="00331AD3">
      <w:pPr>
        <w:pStyle w:val="a9"/>
        <w:numPr>
          <w:ilvl w:val="2"/>
          <w:numId w:val="3"/>
        </w:numPr>
        <w:spacing w:line="288" w:lineRule="auto"/>
        <w:ind w:left="0" w:firstLine="851"/>
        <w:textAlignment w:val="baseline"/>
        <w:rPr>
          <w:rFonts w:ascii="Verdana" w:hAnsi="Verdana"/>
          <w:color w:val="000000"/>
          <w:sz w:val="16"/>
          <w:szCs w:val="16"/>
        </w:rPr>
      </w:pPr>
      <w:r w:rsidRPr="002457F6">
        <w:rPr>
          <w:rFonts w:ascii="Verdana" w:hAnsi="Verdana"/>
          <w:color w:val="000000"/>
          <w:sz w:val="16"/>
          <w:szCs w:val="16"/>
        </w:rPr>
        <w:t>п</w:t>
      </w:r>
      <w:r w:rsidR="00994BE4" w:rsidRPr="002457F6">
        <w:rPr>
          <w:rFonts w:ascii="Verdana" w:hAnsi="Verdana"/>
          <w:color w:val="000000"/>
          <w:sz w:val="16"/>
          <w:szCs w:val="16"/>
        </w:rPr>
        <w:t>ринцип эффективности антикоррупционных процедур.</w:t>
      </w:r>
      <w:r w:rsidRPr="002457F6">
        <w:rPr>
          <w:rFonts w:ascii="Verdana" w:hAnsi="Verdana"/>
          <w:color w:val="000000"/>
          <w:sz w:val="16"/>
          <w:szCs w:val="16"/>
        </w:rPr>
        <w:t xml:space="preserve"> </w:t>
      </w:r>
      <w:r w:rsidR="00994BE4" w:rsidRPr="002457F6">
        <w:rPr>
          <w:rFonts w:ascii="Verdana" w:hAnsi="Verdana"/>
          <w:color w:val="000000"/>
          <w:sz w:val="16"/>
          <w:szCs w:val="16"/>
        </w:rPr>
        <w:t>Осуществление в организации антикоррупционных мероприятий, которые имеют низкую стоимость, обеспечивают простоту реализации и приносят значимый результат</w:t>
      </w:r>
      <w:r w:rsidR="00B13AA4">
        <w:rPr>
          <w:rFonts w:ascii="Verdana" w:hAnsi="Verdana"/>
          <w:color w:val="000000"/>
          <w:sz w:val="16"/>
          <w:szCs w:val="16"/>
        </w:rPr>
        <w:t>;</w:t>
      </w:r>
    </w:p>
    <w:p w:rsidR="00244136" w:rsidRPr="002457F6" w:rsidRDefault="00F37700" w:rsidP="00331AD3">
      <w:pPr>
        <w:pStyle w:val="a9"/>
        <w:numPr>
          <w:ilvl w:val="2"/>
          <w:numId w:val="3"/>
        </w:numPr>
        <w:spacing w:line="288" w:lineRule="auto"/>
        <w:ind w:left="0" w:firstLine="851"/>
        <w:textAlignment w:val="baseline"/>
        <w:rPr>
          <w:rFonts w:ascii="Verdana" w:hAnsi="Verdana"/>
          <w:color w:val="000000"/>
          <w:sz w:val="16"/>
          <w:szCs w:val="16"/>
        </w:rPr>
      </w:pPr>
      <w:r w:rsidRPr="002457F6">
        <w:rPr>
          <w:rFonts w:ascii="Verdana" w:hAnsi="Verdana"/>
          <w:color w:val="000000"/>
          <w:sz w:val="16"/>
          <w:szCs w:val="16"/>
        </w:rPr>
        <w:t>п</w:t>
      </w:r>
      <w:r w:rsidR="00994BE4" w:rsidRPr="002457F6">
        <w:rPr>
          <w:rFonts w:ascii="Verdana" w:hAnsi="Verdana"/>
          <w:color w:val="000000"/>
          <w:sz w:val="16"/>
          <w:szCs w:val="16"/>
        </w:rPr>
        <w:t>ринцип ответственности и неотвратимости наказания.</w:t>
      </w:r>
      <w:r w:rsidRPr="002457F6">
        <w:rPr>
          <w:rFonts w:ascii="Verdana" w:hAnsi="Verdana"/>
          <w:color w:val="000000"/>
          <w:sz w:val="16"/>
          <w:szCs w:val="16"/>
        </w:rPr>
        <w:t xml:space="preserve"> </w:t>
      </w:r>
      <w:r w:rsidR="00994BE4" w:rsidRPr="002457F6">
        <w:rPr>
          <w:rFonts w:ascii="Verdana" w:hAnsi="Verdana"/>
          <w:color w:val="000000"/>
          <w:sz w:val="16"/>
          <w:szCs w:val="16"/>
        </w:rPr>
        <w:t>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w:t>
      </w:r>
      <w:r w:rsidR="00B13AA4">
        <w:rPr>
          <w:rFonts w:ascii="Verdana" w:hAnsi="Verdana"/>
          <w:color w:val="000000"/>
          <w:sz w:val="16"/>
          <w:szCs w:val="16"/>
        </w:rPr>
        <w:t>ацию Антикоррупционной политики;</w:t>
      </w:r>
    </w:p>
    <w:p w:rsidR="00244136" w:rsidRPr="002457F6" w:rsidRDefault="0095678A" w:rsidP="00331AD3">
      <w:pPr>
        <w:pStyle w:val="a9"/>
        <w:numPr>
          <w:ilvl w:val="2"/>
          <w:numId w:val="3"/>
        </w:numPr>
        <w:spacing w:line="288" w:lineRule="auto"/>
        <w:ind w:left="0" w:firstLine="851"/>
        <w:textAlignment w:val="baseline"/>
        <w:rPr>
          <w:rFonts w:ascii="Verdana" w:hAnsi="Verdana"/>
          <w:color w:val="000000"/>
          <w:sz w:val="16"/>
          <w:szCs w:val="16"/>
        </w:rPr>
      </w:pPr>
      <w:r w:rsidRPr="002457F6">
        <w:rPr>
          <w:rFonts w:ascii="Verdana" w:hAnsi="Verdana"/>
          <w:color w:val="000000"/>
          <w:sz w:val="16"/>
          <w:szCs w:val="16"/>
        </w:rPr>
        <w:t>п</w:t>
      </w:r>
      <w:r w:rsidR="00994BE4" w:rsidRPr="002457F6">
        <w:rPr>
          <w:rFonts w:ascii="Verdana" w:hAnsi="Verdana"/>
          <w:color w:val="000000"/>
          <w:sz w:val="16"/>
          <w:szCs w:val="16"/>
        </w:rPr>
        <w:t>ринцип открытости хозяйственной и иной деятельности.</w:t>
      </w:r>
      <w:r w:rsidR="00244136" w:rsidRPr="002457F6">
        <w:rPr>
          <w:rFonts w:ascii="Verdana" w:hAnsi="Verdana"/>
          <w:color w:val="000000"/>
          <w:sz w:val="16"/>
          <w:szCs w:val="16"/>
        </w:rPr>
        <w:t xml:space="preserve"> </w:t>
      </w:r>
      <w:r w:rsidR="00994BE4" w:rsidRPr="002457F6">
        <w:rPr>
          <w:rFonts w:ascii="Verdana" w:hAnsi="Verdana"/>
          <w:color w:val="000000"/>
          <w:sz w:val="16"/>
          <w:szCs w:val="16"/>
        </w:rPr>
        <w:t>Информирование контрагентов, партнеров и общественности о принятых в организации антикоррупционных стандартах и процедурах</w:t>
      </w:r>
      <w:r w:rsidR="00B13AA4">
        <w:rPr>
          <w:rFonts w:ascii="Verdana" w:hAnsi="Verdana"/>
          <w:color w:val="000000"/>
          <w:sz w:val="16"/>
          <w:szCs w:val="16"/>
        </w:rPr>
        <w:t>;</w:t>
      </w:r>
    </w:p>
    <w:p w:rsidR="00994BE4" w:rsidRPr="002457F6" w:rsidRDefault="0095678A" w:rsidP="00331AD3">
      <w:pPr>
        <w:pStyle w:val="a9"/>
        <w:numPr>
          <w:ilvl w:val="2"/>
          <w:numId w:val="3"/>
        </w:numPr>
        <w:spacing w:line="288" w:lineRule="auto"/>
        <w:ind w:left="0" w:firstLine="851"/>
        <w:textAlignment w:val="baseline"/>
        <w:rPr>
          <w:rFonts w:ascii="Verdana" w:hAnsi="Verdana"/>
          <w:color w:val="000000"/>
          <w:sz w:val="16"/>
          <w:szCs w:val="16"/>
        </w:rPr>
      </w:pPr>
      <w:r w:rsidRPr="002457F6">
        <w:rPr>
          <w:rFonts w:ascii="Verdana" w:hAnsi="Verdana"/>
          <w:color w:val="000000"/>
          <w:sz w:val="16"/>
          <w:szCs w:val="16"/>
        </w:rPr>
        <w:t>п</w:t>
      </w:r>
      <w:r w:rsidR="00994BE4" w:rsidRPr="002457F6">
        <w:rPr>
          <w:rFonts w:ascii="Verdana" w:hAnsi="Verdana"/>
          <w:color w:val="000000"/>
          <w:sz w:val="16"/>
          <w:szCs w:val="16"/>
        </w:rPr>
        <w:t>ринцип постоянного контроля и регулярного мониторинга.</w:t>
      </w:r>
      <w:r w:rsidR="00244136" w:rsidRPr="002457F6">
        <w:rPr>
          <w:rFonts w:ascii="Verdana" w:hAnsi="Verdana"/>
          <w:color w:val="000000"/>
          <w:sz w:val="16"/>
          <w:szCs w:val="16"/>
        </w:rPr>
        <w:t xml:space="preserve"> </w:t>
      </w:r>
      <w:r w:rsidR="00994BE4" w:rsidRPr="002457F6">
        <w:rPr>
          <w:rFonts w:ascii="Verdana" w:hAnsi="Verdana"/>
          <w:color w:val="000000"/>
          <w:sz w:val="16"/>
          <w:szCs w:val="16"/>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083E22" w:rsidRPr="00AF7866" w:rsidRDefault="00083E22" w:rsidP="00AF7866">
      <w:pPr>
        <w:pStyle w:val="a"/>
        <w:numPr>
          <w:ilvl w:val="0"/>
          <w:numId w:val="0"/>
        </w:numPr>
        <w:tabs>
          <w:tab w:val="clear" w:pos="567"/>
          <w:tab w:val="left" w:pos="0"/>
        </w:tabs>
        <w:spacing w:line="288" w:lineRule="auto"/>
        <w:ind w:firstLine="851"/>
        <w:rPr>
          <w:rFonts w:ascii="Verdana" w:hAnsi="Verdana"/>
          <w:sz w:val="16"/>
          <w:szCs w:val="16"/>
        </w:rPr>
      </w:pPr>
    </w:p>
    <w:p w:rsidR="00994BE4" w:rsidRPr="002457F6" w:rsidRDefault="00994BE4" w:rsidP="00331AD3">
      <w:pPr>
        <w:pStyle w:val="1"/>
        <w:keepLines w:val="0"/>
        <w:numPr>
          <w:ilvl w:val="0"/>
          <w:numId w:val="4"/>
        </w:numPr>
        <w:spacing w:before="0" w:line="288" w:lineRule="auto"/>
        <w:ind w:left="1135" w:hanging="284"/>
        <w:rPr>
          <w:rFonts w:ascii="Verdana" w:hAnsi="Verdana"/>
          <w:color w:val="auto"/>
          <w:sz w:val="20"/>
          <w:szCs w:val="20"/>
        </w:rPr>
      </w:pPr>
      <w:r w:rsidRPr="002457F6">
        <w:rPr>
          <w:rFonts w:ascii="Verdana" w:hAnsi="Verdana"/>
          <w:color w:val="auto"/>
          <w:sz w:val="20"/>
          <w:szCs w:val="20"/>
        </w:rPr>
        <w:t>Область применения Антикоррупционной политики и круг лиц, попадающих под ее действие</w:t>
      </w:r>
    </w:p>
    <w:p w:rsidR="00083E22" w:rsidRPr="00B13AA4" w:rsidRDefault="00083E22" w:rsidP="00B13AA4">
      <w:pPr>
        <w:pStyle w:val="a"/>
        <w:numPr>
          <w:ilvl w:val="0"/>
          <w:numId w:val="0"/>
        </w:numPr>
        <w:tabs>
          <w:tab w:val="clear" w:pos="567"/>
          <w:tab w:val="left" w:pos="0"/>
        </w:tabs>
        <w:spacing w:line="288" w:lineRule="auto"/>
        <w:ind w:firstLine="851"/>
        <w:rPr>
          <w:rFonts w:ascii="Verdana" w:hAnsi="Verdana"/>
          <w:sz w:val="16"/>
          <w:szCs w:val="16"/>
        </w:rPr>
      </w:pPr>
    </w:p>
    <w:p w:rsidR="00994BE4" w:rsidRPr="00AF7866" w:rsidRDefault="00994BE4" w:rsidP="00AF7866">
      <w:pPr>
        <w:pStyle w:val="a"/>
        <w:numPr>
          <w:ilvl w:val="0"/>
          <w:numId w:val="0"/>
        </w:numPr>
        <w:spacing w:line="288" w:lineRule="auto"/>
        <w:ind w:firstLine="851"/>
        <w:rPr>
          <w:rFonts w:ascii="Verdana" w:hAnsi="Verdana"/>
          <w:sz w:val="16"/>
          <w:szCs w:val="16"/>
        </w:rPr>
      </w:pPr>
      <w:r w:rsidRPr="00AF7866">
        <w:rPr>
          <w:rFonts w:ascii="Verdana" w:hAnsi="Verdana"/>
          <w:sz w:val="16"/>
          <w:szCs w:val="16"/>
        </w:rPr>
        <w:t>Кругом лиц, попадающих под действие Антикоррупционной политики, являются руководители предприятий и работники</w:t>
      </w:r>
      <w:r w:rsidR="00244136" w:rsidRPr="00AF7866">
        <w:rPr>
          <w:rFonts w:ascii="Verdana" w:hAnsi="Verdana"/>
          <w:sz w:val="16"/>
          <w:szCs w:val="16"/>
        </w:rPr>
        <w:t xml:space="preserve"> предприятий группы ДКС</w:t>
      </w:r>
      <w:r w:rsidRPr="00AF7866">
        <w:rPr>
          <w:rFonts w:ascii="Verdana" w:hAnsi="Verdana"/>
          <w:sz w:val="16"/>
          <w:szCs w:val="16"/>
        </w:rPr>
        <w:t xml:space="preserve"> вне зависимости от занимаемой должности и выполняемых функций.</w:t>
      </w:r>
    </w:p>
    <w:p w:rsidR="00244136" w:rsidRPr="00AF7866" w:rsidRDefault="00244136" w:rsidP="00B13AA4">
      <w:pPr>
        <w:pStyle w:val="a"/>
        <w:numPr>
          <w:ilvl w:val="0"/>
          <w:numId w:val="0"/>
        </w:numPr>
        <w:tabs>
          <w:tab w:val="clear" w:pos="567"/>
          <w:tab w:val="clear" w:pos="1276"/>
        </w:tabs>
        <w:spacing w:line="288" w:lineRule="auto"/>
        <w:ind w:firstLine="851"/>
        <w:rPr>
          <w:rFonts w:ascii="Verdana" w:hAnsi="Verdana"/>
          <w:sz w:val="16"/>
          <w:szCs w:val="16"/>
        </w:rPr>
      </w:pPr>
    </w:p>
    <w:p w:rsidR="00AC4863" w:rsidRPr="002457F6" w:rsidRDefault="000874F3" w:rsidP="00331AD3">
      <w:pPr>
        <w:pStyle w:val="1"/>
        <w:keepLines w:val="0"/>
        <w:numPr>
          <w:ilvl w:val="0"/>
          <w:numId w:val="4"/>
        </w:numPr>
        <w:spacing w:before="0" w:line="288" w:lineRule="auto"/>
        <w:ind w:left="1135" w:hanging="284"/>
        <w:rPr>
          <w:rFonts w:ascii="Verdana" w:hAnsi="Verdana"/>
          <w:color w:val="auto"/>
          <w:sz w:val="20"/>
          <w:szCs w:val="20"/>
        </w:rPr>
      </w:pPr>
      <w:r w:rsidRPr="002457F6">
        <w:rPr>
          <w:rFonts w:ascii="Verdana" w:hAnsi="Verdana"/>
          <w:color w:val="auto"/>
          <w:sz w:val="20"/>
          <w:szCs w:val="20"/>
        </w:rPr>
        <w:t>Должностные лица организации, ответственные за реализа</w:t>
      </w:r>
      <w:r w:rsidR="00B13AA4">
        <w:rPr>
          <w:rFonts w:ascii="Verdana" w:hAnsi="Verdana"/>
          <w:color w:val="auto"/>
          <w:sz w:val="20"/>
          <w:szCs w:val="20"/>
        </w:rPr>
        <w:t>цию Антикоррупционной политики</w:t>
      </w:r>
    </w:p>
    <w:p w:rsidR="00B361E4" w:rsidRPr="00AF7866" w:rsidRDefault="00B361E4" w:rsidP="00B13AA4">
      <w:pPr>
        <w:pStyle w:val="a"/>
        <w:numPr>
          <w:ilvl w:val="0"/>
          <w:numId w:val="0"/>
        </w:numPr>
        <w:tabs>
          <w:tab w:val="clear" w:pos="567"/>
          <w:tab w:val="clear" w:pos="1276"/>
        </w:tabs>
        <w:spacing w:line="288" w:lineRule="auto"/>
        <w:ind w:firstLine="851"/>
        <w:rPr>
          <w:rFonts w:ascii="Verdana" w:hAnsi="Verdana"/>
          <w:b/>
          <w:sz w:val="16"/>
          <w:szCs w:val="16"/>
        </w:rPr>
      </w:pPr>
    </w:p>
    <w:p w:rsidR="000874F3" w:rsidRPr="00AF7866" w:rsidRDefault="008F686D" w:rsidP="00331AD3">
      <w:pPr>
        <w:pStyle w:val="a"/>
        <w:numPr>
          <w:ilvl w:val="0"/>
          <w:numId w:val="8"/>
        </w:numPr>
        <w:tabs>
          <w:tab w:val="clear" w:pos="567"/>
          <w:tab w:val="clear" w:pos="1276"/>
        </w:tabs>
        <w:spacing w:line="288" w:lineRule="auto"/>
        <w:ind w:left="0" w:firstLine="851"/>
        <w:rPr>
          <w:rFonts w:ascii="Verdana" w:hAnsi="Verdana"/>
          <w:sz w:val="16"/>
          <w:szCs w:val="16"/>
        </w:rPr>
      </w:pPr>
      <w:r w:rsidRPr="00AF7866">
        <w:rPr>
          <w:rFonts w:ascii="Verdana" w:hAnsi="Verdana"/>
          <w:sz w:val="16"/>
          <w:szCs w:val="16"/>
        </w:rPr>
        <w:t>Заместитель генерального директора по защите информации</w:t>
      </w:r>
      <w:r w:rsidRPr="00AF7866">
        <w:rPr>
          <w:rFonts w:ascii="Verdana" w:hAnsi="Verdana"/>
          <w:b/>
          <w:sz w:val="16"/>
          <w:szCs w:val="16"/>
        </w:rPr>
        <w:t xml:space="preserve"> </w:t>
      </w:r>
      <w:r w:rsidR="000874F3" w:rsidRPr="00AF7866">
        <w:rPr>
          <w:rFonts w:ascii="Verdana" w:hAnsi="Verdana"/>
          <w:sz w:val="16"/>
          <w:szCs w:val="16"/>
        </w:rPr>
        <w:t>является ответственным за организацию всех мероприятий, направленных</w:t>
      </w:r>
      <w:r w:rsidR="00DD28F9" w:rsidRPr="00AF7866">
        <w:rPr>
          <w:rFonts w:ascii="Verdana" w:hAnsi="Verdana"/>
          <w:sz w:val="16"/>
          <w:szCs w:val="16"/>
        </w:rPr>
        <w:t xml:space="preserve"> на предупреждение коррупции в предприятиях группы ДКС</w:t>
      </w:r>
      <w:r w:rsidR="000874F3" w:rsidRPr="00AF7866">
        <w:rPr>
          <w:rFonts w:ascii="Verdana" w:hAnsi="Verdana"/>
          <w:sz w:val="16"/>
          <w:szCs w:val="16"/>
        </w:rPr>
        <w:t>.</w:t>
      </w:r>
    </w:p>
    <w:p w:rsidR="000874F3" w:rsidRPr="00AF7866" w:rsidRDefault="000874F3" w:rsidP="00331AD3">
      <w:pPr>
        <w:pStyle w:val="a"/>
        <w:numPr>
          <w:ilvl w:val="0"/>
          <w:numId w:val="8"/>
        </w:numPr>
        <w:tabs>
          <w:tab w:val="clear" w:pos="567"/>
          <w:tab w:val="clear" w:pos="1276"/>
        </w:tabs>
        <w:spacing w:line="288" w:lineRule="auto"/>
        <w:ind w:left="0" w:firstLine="851"/>
        <w:rPr>
          <w:rFonts w:ascii="Verdana" w:hAnsi="Verdana"/>
          <w:sz w:val="16"/>
          <w:szCs w:val="16"/>
        </w:rPr>
      </w:pPr>
      <w:r w:rsidRPr="00AF7866">
        <w:rPr>
          <w:rFonts w:ascii="Verdana" w:hAnsi="Verdana"/>
          <w:sz w:val="16"/>
          <w:szCs w:val="16"/>
        </w:rPr>
        <w:t>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Антикоррупционной политики в пределах их полномочий.</w:t>
      </w:r>
    </w:p>
    <w:p w:rsidR="000874F3" w:rsidRPr="00AF7866" w:rsidRDefault="000874F3" w:rsidP="00331AD3">
      <w:pPr>
        <w:pStyle w:val="a"/>
        <w:numPr>
          <w:ilvl w:val="0"/>
          <w:numId w:val="8"/>
        </w:numPr>
        <w:tabs>
          <w:tab w:val="clear" w:pos="567"/>
          <w:tab w:val="clear" w:pos="1276"/>
        </w:tabs>
        <w:spacing w:line="288" w:lineRule="auto"/>
        <w:ind w:left="0" w:firstLine="851"/>
        <w:rPr>
          <w:rFonts w:ascii="Verdana" w:hAnsi="Verdana"/>
          <w:sz w:val="16"/>
          <w:szCs w:val="16"/>
        </w:rPr>
      </w:pPr>
      <w:r w:rsidRPr="00AF7866">
        <w:rPr>
          <w:rFonts w:ascii="Verdana" w:hAnsi="Verdana"/>
          <w:sz w:val="16"/>
          <w:szCs w:val="16"/>
        </w:rPr>
        <w:t>Основные обязанности лица (лиц), ответственных за реализацию Антикоррупционной политики:</w:t>
      </w:r>
    </w:p>
    <w:p w:rsidR="000874F3" w:rsidRPr="00B13AA4" w:rsidRDefault="000874F3" w:rsidP="00331AD3">
      <w:pPr>
        <w:pStyle w:val="a9"/>
        <w:numPr>
          <w:ilvl w:val="2"/>
          <w:numId w:val="3"/>
        </w:numPr>
        <w:spacing w:line="288" w:lineRule="auto"/>
        <w:ind w:left="0" w:firstLine="851"/>
        <w:textAlignment w:val="baseline"/>
        <w:rPr>
          <w:rFonts w:ascii="Verdana" w:hAnsi="Verdana"/>
          <w:color w:val="000000"/>
          <w:sz w:val="16"/>
          <w:szCs w:val="16"/>
        </w:rPr>
      </w:pPr>
      <w:r w:rsidRPr="00B13AA4">
        <w:rPr>
          <w:rFonts w:ascii="Verdana" w:hAnsi="Verdana"/>
          <w:color w:val="000000"/>
          <w:sz w:val="16"/>
          <w:szCs w:val="16"/>
        </w:rPr>
        <w:t>подготовка рекомендаций для принятия решений по вопросам предупреждения коррупции в организации;</w:t>
      </w:r>
    </w:p>
    <w:p w:rsidR="000874F3" w:rsidRPr="00B13AA4" w:rsidRDefault="000874F3" w:rsidP="00331AD3">
      <w:pPr>
        <w:pStyle w:val="a9"/>
        <w:numPr>
          <w:ilvl w:val="2"/>
          <w:numId w:val="3"/>
        </w:numPr>
        <w:spacing w:line="288" w:lineRule="auto"/>
        <w:ind w:left="0" w:firstLine="851"/>
        <w:textAlignment w:val="baseline"/>
        <w:rPr>
          <w:rFonts w:ascii="Verdana" w:hAnsi="Verdana"/>
          <w:color w:val="000000"/>
          <w:sz w:val="16"/>
          <w:szCs w:val="16"/>
        </w:rPr>
      </w:pPr>
      <w:r w:rsidRPr="00B13AA4">
        <w:rPr>
          <w:rFonts w:ascii="Verdana" w:hAnsi="Verdana"/>
          <w:color w:val="000000"/>
          <w:sz w:val="16"/>
          <w:szCs w:val="16"/>
        </w:rPr>
        <w:t>подготовка предложений, направленных на устранение причин и условий, порождающих риск возникновения коррупции в организации;</w:t>
      </w:r>
    </w:p>
    <w:p w:rsidR="000874F3" w:rsidRPr="00B13AA4" w:rsidRDefault="000874F3" w:rsidP="00331AD3">
      <w:pPr>
        <w:pStyle w:val="a9"/>
        <w:numPr>
          <w:ilvl w:val="2"/>
          <w:numId w:val="3"/>
        </w:numPr>
        <w:spacing w:line="288" w:lineRule="auto"/>
        <w:ind w:left="0" w:firstLine="851"/>
        <w:textAlignment w:val="baseline"/>
        <w:rPr>
          <w:rFonts w:ascii="Verdana" w:hAnsi="Verdana"/>
          <w:color w:val="000000"/>
          <w:sz w:val="16"/>
          <w:szCs w:val="16"/>
        </w:rPr>
      </w:pPr>
      <w:r w:rsidRPr="00B13AA4">
        <w:rPr>
          <w:rFonts w:ascii="Verdana" w:hAnsi="Verdana"/>
          <w:color w:val="000000"/>
          <w:sz w:val="16"/>
          <w:szCs w:val="16"/>
        </w:rPr>
        <w:t>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0874F3" w:rsidRPr="00B13AA4" w:rsidRDefault="000874F3" w:rsidP="00331AD3">
      <w:pPr>
        <w:pStyle w:val="a9"/>
        <w:numPr>
          <w:ilvl w:val="2"/>
          <w:numId w:val="3"/>
        </w:numPr>
        <w:spacing w:line="288" w:lineRule="auto"/>
        <w:ind w:left="0" w:firstLine="851"/>
        <w:textAlignment w:val="baseline"/>
        <w:rPr>
          <w:rFonts w:ascii="Verdana" w:hAnsi="Verdana"/>
          <w:color w:val="000000"/>
          <w:sz w:val="16"/>
          <w:szCs w:val="16"/>
        </w:rPr>
      </w:pPr>
      <w:r w:rsidRPr="00B13AA4">
        <w:rPr>
          <w:rFonts w:ascii="Verdana" w:hAnsi="Verdana"/>
          <w:color w:val="000000"/>
          <w:sz w:val="16"/>
          <w:szCs w:val="16"/>
        </w:rPr>
        <w:t>проведение контрольных мероприятий, направленных на выявление коррупционных правонарушений, совершенных работниками;</w:t>
      </w:r>
    </w:p>
    <w:p w:rsidR="000874F3" w:rsidRPr="00B13AA4" w:rsidRDefault="000874F3" w:rsidP="00331AD3">
      <w:pPr>
        <w:pStyle w:val="a9"/>
        <w:numPr>
          <w:ilvl w:val="2"/>
          <w:numId w:val="3"/>
        </w:numPr>
        <w:spacing w:line="288" w:lineRule="auto"/>
        <w:ind w:left="0" w:firstLine="851"/>
        <w:textAlignment w:val="baseline"/>
        <w:rPr>
          <w:rFonts w:ascii="Verdana" w:hAnsi="Verdana"/>
          <w:color w:val="000000"/>
          <w:sz w:val="16"/>
          <w:szCs w:val="16"/>
        </w:rPr>
      </w:pPr>
      <w:r w:rsidRPr="00B13AA4">
        <w:rPr>
          <w:rFonts w:ascii="Verdana" w:hAnsi="Verdana"/>
          <w:color w:val="000000"/>
          <w:sz w:val="16"/>
          <w:szCs w:val="16"/>
        </w:rPr>
        <w:t>организация проведения оценки коррупционных рисков;</w:t>
      </w:r>
    </w:p>
    <w:p w:rsidR="000874F3" w:rsidRPr="00B13AA4" w:rsidRDefault="000874F3" w:rsidP="00331AD3">
      <w:pPr>
        <w:pStyle w:val="a9"/>
        <w:numPr>
          <w:ilvl w:val="2"/>
          <w:numId w:val="3"/>
        </w:numPr>
        <w:spacing w:line="288" w:lineRule="auto"/>
        <w:ind w:left="0" w:firstLine="851"/>
        <w:textAlignment w:val="baseline"/>
        <w:rPr>
          <w:rFonts w:ascii="Verdana" w:hAnsi="Verdana"/>
          <w:color w:val="000000"/>
          <w:sz w:val="16"/>
          <w:szCs w:val="16"/>
        </w:rPr>
      </w:pPr>
      <w:r w:rsidRPr="00B13AA4">
        <w:rPr>
          <w:rFonts w:ascii="Verdana" w:hAnsi="Verdana"/>
          <w:color w:val="000000"/>
          <w:sz w:val="16"/>
          <w:szCs w:val="16"/>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0874F3" w:rsidRPr="00B13AA4" w:rsidRDefault="000874F3" w:rsidP="00331AD3">
      <w:pPr>
        <w:pStyle w:val="a9"/>
        <w:numPr>
          <w:ilvl w:val="2"/>
          <w:numId w:val="3"/>
        </w:numPr>
        <w:spacing w:line="288" w:lineRule="auto"/>
        <w:ind w:left="0" w:firstLine="851"/>
        <w:textAlignment w:val="baseline"/>
        <w:rPr>
          <w:rFonts w:ascii="Verdana" w:hAnsi="Verdana"/>
          <w:color w:val="000000"/>
          <w:sz w:val="16"/>
          <w:szCs w:val="16"/>
        </w:rPr>
      </w:pPr>
      <w:r w:rsidRPr="00B13AA4">
        <w:rPr>
          <w:rFonts w:ascii="Verdana" w:hAnsi="Verdana"/>
          <w:color w:val="000000"/>
          <w:sz w:val="16"/>
          <w:szCs w:val="16"/>
        </w:rPr>
        <w:t>организация работы по заполнению и рассмотрению деклараций о конфликте интересов;</w:t>
      </w:r>
    </w:p>
    <w:p w:rsidR="000874F3" w:rsidRPr="00B13AA4" w:rsidRDefault="000874F3" w:rsidP="00331AD3">
      <w:pPr>
        <w:pStyle w:val="a9"/>
        <w:numPr>
          <w:ilvl w:val="2"/>
          <w:numId w:val="3"/>
        </w:numPr>
        <w:spacing w:line="288" w:lineRule="auto"/>
        <w:ind w:left="0" w:firstLine="851"/>
        <w:textAlignment w:val="baseline"/>
        <w:rPr>
          <w:rFonts w:ascii="Verdana" w:hAnsi="Verdana"/>
          <w:color w:val="000000"/>
          <w:sz w:val="16"/>
          <w:szCs w:val="16"/>
        </w:rPr>
      </w:pPr>
      <w:r w:rsidRPr="00B13AA4">
        <w:rPr>
          <w:rFonts w:ascii="Verdana" w:hAnsi="Verdana"/>
          <w:color w:val="000000"/>
          <w:sz w:val="16"/>
          <w:szCs w:val="16"/>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0874F3" w:rsidRPr="00B13AA4" w:rsidRDefault="000874F3" w:rsidP="00331AD3">
      <w:pPr>
        <w:pStyle w:val="a9"/>
        <w:numPr>
          <w:ilvl w:val="2"/>
          <w:numId w:val="3"/>
        </w:numPr>
        <w:spacing w:line="288" w:lineRule="auto"/>
        <w:ind w:left="0" w:firstLine="851"/>
        <w:textAlignment w:val="baseline"/>
        <w:rPr>
          <w:rFonts w:ascii="Verdana" w:hAnsi="Verdana"/>
          <w:color w:val="000000"/>
          <w:sz w:val="16"/>
          <w:szCs w:val="16"/>
        </w:rPr>
      </w:pPr>
      <w:r w:rsidRPr="00B13AA4">
        <w:rPr>
          <w:rFonts w:ascii="Verdana" w:hAnsi="Verdana"/>
          <w:color w:val="000000"/>
          <w:sz w:val="16"/>
          <w:szCs w:val="16"/>
        </w:rPr>
        <w:t>оказание содействи</w:t>
      </w:r>
      <w:r w:rsidR="00DD28F9" w:rsidRPr="00B13AA4">
        <w:rPr>
          <w:rFonts w:ascii="Verdana" w:hAnsi="Verdana"/>
          <w:color w:val="000000"/>
          <w:sz w:val="16"/>
          <w:szCs w:val="16"/>
        </w:rPr>
        <w:t xml:space="preserve">я уполномоченным представителям </w:t>
      </w:r>
      <w:r w:rsidRPr="00B13AA4">
        <w:rPr>
          <w:rFonts w:ascii="Verdana" w:hAnsi="Verdana"/>
          <w:color w:val="000000"/>
          <w:sz w:val="16"/>
          <w:szCs w:val="16"/>
        </w:rPr>
        <w:t>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0874F3" w:rsidRPr="00B13AA4" w:rsidRDefault="000874F3" w:rsidP="00331AD3">
      <w:pPr>
        <w:pStyle w:val="a9"/>
        <w:numPr>
          <w:ilvl w:val="2"/>
          <w:numId w:val="3"/>
        </w:numPr>
        <w:spacing w:line="288" w:lineRule="auto"/>
        <w:ind w:left="0" w:firstLine="851"/>
        <w:textAlignment w:val="baseline"/>
        <w:rPr>
          <w:rFonts w:ascii="Verdana" w:hAnsi="Verdana"/>
          <w:color w:val="000000"/>
          <w:sz w:val="16"/>
          <w:szCs w:val="16"/>
        </w:rPr>
      </w:pPr>
      <w:r w:rsidRPr="00B13AA4">
        <w:rPr>
          <w:rFonts w:ascii="Verdana" w:hAnsi="Verdana"/>
          <w:color w:val="000000"/>
          <w:sz w:val="16"/>
          <w:szCs w:val="16"/>
        </w:rPr>
        <w:t>организация мероприятий по вопросам профилактики и противодействия коррупции;</w:t>
      </w:r>
    </w:p>
    <w:p w:rsidR="000874F3" w:rsidRPr="00B13AA4" w:rsidRDefault="000874F3" w:rsidP="00331AD3">
      <w:pPr>
        <w:pStyle w:val="a9"/>
        <w:numPr>
          <w:ilvl w:val="2"/>
          <w:numId w:val="3"/>
        </w:numPr>
        <w:spacing w:line="288" w:lineRule="auto"/>
        <w:ind w:left="0" w:firstLine="851"/>
        <w:textAlignment w:val="baseline"/>
        <w:rPr>
          <w:rFonts w:ascii="Verdana" w:hAnsi="Verdana"/>
          <w:color w:val="000000"/>
          <w:sz w:val="16"/>
          <w:szCs w:val="16"/>
        </w:rPr>
      </w:pPr>
      <w:r w:rsidRPr="00B13AA4">
        <w:rPr>
          <w:rFonts w:ascii="Verdana" w:hAnsi="Verdana"/>
          <w:color w:val="000000"/>
          <w:sz w:val="16"/>
          <w:szCs w:val="16"/>
        </w:rPr>
        <w:t>организация мероприятий по антикоррупционному просвещению работников;</w:t>
      </w:r>
    </w:p>
    <w:p w:rsidR="000874F3" w:rsidRPr="00B13AA4" w:rsidRDefault="000874F3" w:rsidP="00331AD3">
      <w:pPr>
        <w:pStyle w:val="a9"/>
        <w:numPr>
          <w:ilvl w:val="2"/>
          <w:numId w:val="3"/>
        </w:numPr>
        <w:spacing w:line="288" w:lineRule="auto"/>
        <w:ind w:left="0" w:firstLine="851"/>
        <w:textAlignment w:val="baseline"/>
        <w:rPr>
          <w:rFonts w:ascii="Verdana" w:hAnsi="Verdana"/>
          <w:color w:val="000000"/>
          <w:sz w:val="16"/>
          <w:szCs w:val="16"/>
        </w:rPr>
      </w:pPr>
      <w:r w:rsidRPr="00B13AA4">
        <w:rPr>
          <w:rFonts w:ascii="Verdana" w:hAnsi="Verdana"/>
          <w:color w:val="000000"/>
          <w:sz w:val="16"/>
          <w:szCs w:val="16"/>
        </w:rPr>
        <w:t>индивидуальное консультирование работников;</w:t>
      </w:r>
    </w:p>
    <w:p w:rsidR="000874F3" w:rsidRPr="00B13AA4" w:rsidRDefault="000874F3" w:rsidP="00331AD3">
      <w:pPr>
        <w:pStyle w:val="a9"/>
        <w:numPr>
          <w:ilvl w:val="2"/>
          <w:numId w:val="3"/>
        </w:numPr>
        <w:spacing w:line="288" w:lineRule="auto"/>
        <w:ind w:left="0" w:firstLine="851"/>
        <w:textAlignment w:val="baseline"/>
        <w:rPr>
          <w:rFonts w:ascii="Verdana" w:hAnsi="Verdana"/>
          <w:color w:val="000000"/>
          <w:sz w:val="16"/>
          <w:szCs w:val="16"/>
        </w:rPr>
      </w:pPr>
      <w:r w:rsidRPr="00B13AA4">
        <w:rPr>
          <w:rFonts w:ascii="Verdana" w:hAnsi="Verdana"/>
          <w:color w:val="000000"/>
          <w:sz w:val="16"/>
          <w:szCs w:val="16"/>
        </w:rPr>
        <w:t>участие в организации антикоррупционной пропаганды;</w:t>
      </w:r>
    </w:p>
    <w:p w:rsidR="000874F3" w:rsidRPr="00B13AA4" w:rsidRDefault="000874F3" w:rsidP="00331AD3">
      <w:pPr>
        <w:pStyle w:val="a9"/>
        <w:numPr>
          <w:ilvl w:val="2"/>
          <w:numId w:val="3"/>
        </w:numPr>
        <w:spacing w:line="288" w:lineRule="auto"/>
        <w:ind w:left="0" w:firstLine="851"/>
        <w:textAlignment w:val="baseline"/>
        <w:rPr>
          <w:rFonts w:ascii="Verdana" w:hAnsi="Verdana"/>
          <w:color w:val="000000"/>
          <w:sz w:val="16"/>
          <w:szCs w:val="16"/>
        </w:rPr>
      </w:pPr>
      <w:r w:rsidRPr="00B13AA4">
        <w:rPr>
          <w:rFonts w:ascii="Verdana" w:hAnsi="Verdana"/>
          <w:color w:val="000000"/>
          <w:sz w:val="16"/>
          <w:szCs w:val="16"/>
        </w:rPr>
        <w:t>проведение оценки результатов работы по предупреждению коррупции в организации и подготовка соответствующих отчет</w:t>
      </w:r>
      <w:r w:rsidR="00AC4863" w:rsidRPr="00B13AA4">
        <w:rPr>
          <w:rFonts w:ascii="Verdana" w:hAnsi="Verdana"/>
          <w:color w:val="000000"/>
          <w:sz w:val="16"/>
          <w:szCs w:val="16"/>
        </w:rPr>
        <w:t>ных материалов для руководителей предприятий группы ДКС.</w:t>
      </w:r>
    </w:p>
    <w:p w:rsidR="00083E22" w:rsidRPr="00AF7866" w:rsidRDefault="00083E22" w:rsidP="00AF7866">
      <w:pPr>
        <w:pStyle w:val="a"/>
        <w:numPr>
          <w:ilvl w:val="0"/>
          <w:numId w:val="0"/>
        </w:numPr>
        <w:spacing w:line="288" w:lineRule="auto"/>
        <w:ind w:firstLine="851"/>
        <w:rPr>
          <w:rFonts w:ascii="Verdana" w:hAnsi="Verdana"/>
          <w:sz w:val="16"/>
          <w:szCs w:val="16"/>
        </w:rPr>
      </w:pPr>
    </w:p>
    <w:p w:rsidR="00994BE4" w:rsidRPr="002457F6" w:rsidRDefault="00994BE4" w:rsidP="00331AD3">
      <w:pPr>
        <w:pStyle w:val="1"/>
        <w:keepLines w:val="0"/>
        <w:numPr>
          <w:ilvl w:val="0"/>
          <w:numId w:val="4"/>
        </w:numPr>
        <w:spacing w:before="0" w:line="288" w:lineRule="auto"/>
        <w:ind w:left="1135" w:hanging="284"/>
        <w:rPr>
          <w:rFonts w:ascii="Verdana" w:hAnsi="Verdana"/>
          <w:color w:val="auto"/>
          <w:sz w:val="20"/>
          <w:szCs w:val="20"/>
        </w:rPr>
      </w:pPr>
      <w:bookmarkStart w:id="3" w:name="_Toc424284814"/>
      <w:r w:rsidRPr="002457F6">
        <w:rPr>
          <w:rFonts w:ascii="Verdana" w:hAnsi="Verdana"/>
          <w:color w:val="auto"/>
          <w:sz w:val="20"/>
          <w:szCs w:val="20"/>
        </w:rPr>
        <w:t>Обязанности работников, связанные с предупреждением коррупции</w:t>
      </w:r>
      <w:bookmarkEnd w:id="3"/>
    </w:p>
    <w:p w:rsidR="00083E22" w:rsidRPr="00B13AA4" w:rsidRDefault="00083E22" w:rsidP="00B13AA4">
      <w:pPr>
        <w:pStyle w:val="a"/>
        <w:numPr>
          <w:ilvl w:val="0"/>
          <w:numId w:val="0"/>
        </w:numPr>
        <w:spacing w:line="288" w:lineRule="auto"/>
        <w:ind w:firstLine="851"/>
        <w:rPr>
          <w:rFonts w:ascii="Verdana" w:hAnsi="Verdana"/>
          <w:sz w:val="16"/>
          <w:szCs w:val="16"/>
        </w:rPr>
      </w:pPr>
    </w:p>
    <w:p w:rsidR="00994BE4" w:rsidRPr="00AF7866" w:rsidRDefault="000874F3" w:rsidP="00AF7866">
      <w:pPr>
        <w:pStyle w:val="a"/>
        <w:numPr>
          <w:ilvl w:val="0"/>
          <w:numId w:val="0"/>
        </w:numPr>
        <w:tabs>
          <w:tab w:val="clear" w:pos="567"/>
          <w:tab w:val="left" w:pos="426"/>
        </w:tabs>
        <w:spacing w:line="288" w:lineRule="auto"/>
        <w:ind w:firstLine="851"/>
        <w:rPr>
          <w:rFonts w:ascii="Verdana" w:hAnsi="Verdana"/>
          <w:sz w:val="16"/>
          <w:szCs w:val="16"/>
        </w:rPr>
      </w:pPr>
      <w:r w:rsidRPr="00AF7866">
        <w:rPr>
          <w:rFonts w:ascii="Verdana" w:hAnsi="Verdana"/>
          <w:sz w:val="16"/>
          <w:szCs w:val="16"/>
        </w:rPr>
        <w:t>Руководители</w:t>
      </w:r>
      <w:r w:rsidR="00994BE4" w:rsidRPr="00AF7866">
        <w:rPr>
          <w:rFonts w:ascii="Verdana" w:hAnsi="Verdana"/>
          <w:sz w:val="16"/>
          <w:szCs w:val="16"/>
        </w:rPr>
        <w:t xml:space="preserve"> </w:t>
      </w:r>
      <w:r w:rsidRPr="00AF7866">
        <w:rPr>
          <w:rFonts w:ascii="Verdana" w:hAnsi="Verdana"/>
          <w:sz w:val="16"/>
          <w:szCs w:val="16"/>
        </w:rPr>
        <w:t>предприятий ГК ДКС</w:t>
      </w:r>
      <w:r w:rsidR="00994BE4" w:rsidRPr="00AF7866">
        <w:rPr>
          <w:rFonts w:ascii="Verdana" w:hAnsi="Verdana"/>
          <w:sz w:val="16"/>
          <w:szCs w:val="16"/>
        </w:rPr>
        <w:t xml:space="preserve">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F45A84" w:rsidRPr="00AF7866" w:rsidRDefault="00F45A84" w:rsidP="00331AD3">
      <w:pPr>
        <w:pStyle w:val="a9"/>
        <w:numPr>
          <w:ilvl w:val="2"/>
          <w:numId w:val="3"/>
        </w:numPr>
        <w:spacing w:line="288" w:lineRule="auto"/>
        <w:ind w:left="0" w:firstLine="851"/>
        <w:textAlignment w:val="baseline"/>
        <w:rPr>
          <w:rFonts w:ascii="Verdana" w:hAnsi="Verdana"/>
          <w:color w:val="000000"/>
          <w:sz w:val="16"/>
          <w:szCs w:val="16"/>
        </w:rPr>
      </w:pPr>
      <w:r w:rsidRPr="00AF7866">
        <w:rPr>
          <w:rFonts w:ascii="Verdana" w:hAnsi="Verdana"/>
          <w:color w:val="000000"/>
          <w:sz w:val="16"/>
          <w:szCs w:val="16"/>
        </w:rPr>
        <w:t>воздерживаться от</w:t>
      </w:r>
      <w:r w:rsidR="0051628C" w:rsidRPr="00AF7866">
        <w:rPr>
          <w:rFonts w:ascii="Verdana" w:hAnsi="Verdana"/>
          <w:color w:val="000000"/>
          <w:sz w:val="16"/>
          <w:szCs w:val="16"/>
        </w:rPr>
        <w:t xml:space="preserve"> </w:t>
      </w:r>
      <w:r w:rsidRPr="00AF7866">
        <w:rPr>
          <w:rFonts w:ascii="Verdana" w:hAnsi="Verdana"/>
          <w:color w:val="000000"/>
          <w:sz w:val="16"/>
          <w:szCs w:val="16"/>
        </w:rPr>
        <w:t>совершен</w:t>
      </w:r>
      <w:r w:rsidR="0051628C" w:rsidRPr="00AF7866">
        <w:rPr>
          <w:rFonts w:ascii="Verdana" w:hAnsi="Verdana"/>
          <w:color w:val="000000"/>
          <w:sz w:val="16"/>
          <w:szCs w:val="16"/>
        </w:rPr>
        <w:t xml:space="preserve">ия и </w:t>
      </w:r>
      <w:r w:rsidRPr="00AF7866">
        <w:rPr>
          <w:rFonts w:ascii="Verdana" w:hAnsi="Verdana"/>
          <w:color w:val="000000"/>
          <w:sz w:val="16"/>
          <w:szCs w:val="16"/>
        </w:rPr>
        <w:t>(</w:t>
      </w:r>
      <w:r w:rsidR="0051628C" w:rsidRPr="00AF7866">
        <w:rPr>
          <w:rFonts w:ascii="Verdana" w:hAnsi="Verdana"/>
          <w:color w:val="000000"/>
          <w:sz w:val="16"/>
          <w:szCs w:val="16"/>
        </w:rPr>
        <w:t>или) участия в соверш</w:t>
      </w:r>
      <w:r w:rsidRPr="00AF7866">
        <w:rPr>
          <w:rFonts w:ascii="Verdana" w:hAnsi="Verdana"/>
          <w:color w:val="000000"/>
          <w:sz w:val="16"/>
          <w:szCs w:val="16"/>
        </w:rPr>
        <w:t>ении коррупционных</w:t>
      </w:r>
      <w:r w:rsidR="0051628C" w:rsidRPr="00AF7866">
        <w:rPr>
          <w:rFonts w:ascii="Verdana" w:hAnsi="Verdana"/>
          <w:color w:val="000000"/>
          <w:sz w:val="16"/>
          <w:szCs w:val="16"/>
        </w:rPr>
        <w:t xml:space="preserve"> </w:t>
      </w:r>
      <w:r w:rsidRPr="00AF7866">
        <w:rPr>
          <w:rFonts w:ascii="Verdana" w:hAnsi="Verdana"/>
          <w:color w:val="000000"/>
          <w:sz w:val="16"/>
          <w:szCs w:val="16"/>
        </w:rPr>
        <w:t>правонарушений в интересах или от имени организации;</w:t>
      </w:r>
    </w:p>
    <w:p w:rsidR="00F45A84" w:rsidRPr="00AF7866" w:rsidRDefault="00F45A84" w:rsidP="00331AD3">
      <w:pPr>
        <w:pStyle w:val="a9"/>
        <w:numPr>
          <w:ilvl w:val="2"/>
          <w:numId w:val="3"/>
        </w:numPr>
        <w:spacing w:line="288" w:lineRule="auto"/>
        <w:ind w:left="0" w:firstLine="851"/>
        <w:textAlignment w:val="baseline"/>
        <w:rPr>
          <w:rFonts w:ascii="Verdana" w:hAnsi="Verdana"/>
          <w:color w:val="000000"/>
          <w:sz w:val="16"/>
          <w:szCs w:val="16"/>
        </w:rPr>
      </w:pPr>
      <w:r w:rsidRPr="00AF7866">
        <w:rPr>
          <w:rFonts w:ascii="Verdana" w:hAnsi="Verdana"/>
          <w:color w:val="000000"/>
          <w:sz w:val="16"/>
          <w:szCs w:val="16"/>
        </w:rPr>
        <w:t>воздерживаться от поведения, которое может быть истолковано окружающими как</w:t>
      </w:r>
      <w:r w:rsidR="0095678A" w:rsidRPr="00AF7866">
        <w:rPr>
          <w:rFonts w:ascii="Verdana" w:hAnsi="Verdana"/>
          <w:color w:val="000000"/>
          <w:sz w:val="16"/>
          <w:szCs w:val="16"/>
        </w:rPr>
        <w:t xml:space="preserve"> </w:t>
      </w:r>
      <w:r w:rsidRPr="00AF7866">
        <w:rPr>
          <w:rFonts w:ascii="Verdana" w:hAnsi="Verdana"/>
          <w:color w:val="000000"/>
          <w:sz w:val="16"/>
          <w:szCs w:val="16"/>
        </w:rPr>
        <w:t>готовность совершить или участвовать в совершении коррупционного правонарушения в</w:t>
      </w:r>
      <w:r w:rsidR="00770850" w:rsidRPr="00AF7866">
        <w:rPr>
          <w:rFonts w:ascii="Verdana" w:hAnsi="Verdana"/>
          <w:color w:val="000000"/>
          <w:sz w:val="16"/>
          <w:szCs w:val="16"/>
        </w:rPr>
        <w:t xml:space="preserve"> </w:t>
      </w:r>
      <w:r w:rsidRPr="00AF7866">
        <w:rPr>
          <w:rFonts w:ascii="Verdana" w:hAnsi="Verdana"/>
          <w:color w:val="000000"/>
          <w:sz w:val="16"/>
          <w:szCs w:val="16"/>
        </w:rPr>
        <w:t>интересах или от имени организации;</w:t>
      </w:r>
    </w:p>
    <w:p w:rsidR="00F45A84" w:rsidRPr="00AF7866" w:rsidRDefault="00F45A84" w:rsidP="00331AD3">
      <w:pPr>
        <w:pStyle w:val="a9"/>
        <w:numPr>
          <w:ilvl w:val="2"/>
          <w:numId w:val="3"/>
        </w:numPr>
        <w:spacing w:line="288" w:lineRule="auto"/>
        <w:ind w:left="0" w:firstLine="851"/>
        <w:textAlignment w:val="baseline"/>
        <w:rPr>
          <w:rFonts w:ascii="Verdana" w:hAnsi="Verdana"/>
          <w:color w:val="000000"/>
          <w:sz w:val="16"/>
          <w:szCs w:val="16"/>
        </w:rPr>
      </w:pPr>
      <w:r w:rsidRPr="00AF7866">
        <w:rPr>
          <w:rFonts w:ascii="Verdana" w:hAnsi="Verdana"/>
          <w:color w:val="000000"/>
          <w:sz w:val="16"/>
          <w:szCs w:val="16"/>
        </w:rPr>
        <w:t>незамедлительно информировать непосредственного руководителя/лицо, ответственное</w:t>
      </w:r>
      <w:r w:rsidR="00770850" w:rsidRPr="00AF7866">
        <w:rPr>
          <w:rFonts w:ascii="Verdana" w:hAnsi="Verdana"/>
          <w:color w:val="000000"/>
          <w:sz w:val="16"/>
          <w:szCs w:val="16"/>
        </w:rPr>
        <w:t xml:space="preserve"> </w:t>
      </w:r>
      <w:r w:rsidRPr="00AF7866">
        <w:rPr>
          <w:rFonts w:ascii="Verdana" w:hAnsi="Verdana"/>
          <w:color w:val="000000"/>
          <w:sz w:val="16"/>
          <w:szCs w:val="16"/>
        </w:rPr>
        <w:t xml:space="preserve">за соблюдение антикоррупционной политики/руководство </w:t>
      </w:r>
      <w:r w:rsidR="00990215" w:rsidRPr="00AF7866">
        <w:rPr>
          <w:rFonts w:ascii="Verdana" w:hAnsi="Verdana"/>
          <w:color w:val="000000"/>
          <w:sz w:val="16"/>
          <w:szCs w:val="16"/>
        </w:rPr>
        <w:t>предприятий группы ДКС</w:t>
      </w:r>
      <w:r w:rsidR="0051628C" w:rsidRPr="00AF7866">
        <w:rPr>
          <w:rFonts w:ascii="Verdana" w:hAnsi="Verdana"/>
          <w:color w:val="000000"/>
          <w:sz w:val="16"/>
          <w:szCs w:val="16"/>
        </w:rPr>
        <w:t xml:space="preserve"> </w:t>
      </w:r>
      <w:r w:rsidRPr="00AF7866">
        <w:rPr>
          <w:rFonts w:ascii="Verdana" w:hAnsi="Verdana"/>
          <w:color w:val="000000"/>
          <w:sz w:val="16"/>
          <w:szCs w:val="16"/>
        </w:rPr>
        <w:t>о случаях</w:t>
      </w:r>
      <w:r w:rsidR="00770850" w:rsidRPr="00AF7866">
        <w:rPr>
          <w:rFonts w:ascii="Verdana" w:hAnsi="Verdana"/>
          <w:color w:val="000000"/>
          <w:sz w:val="16"/>
          <w:szCs w:val="16"/>
        </w:rPr>
        <w:t xml:space="preserve"> </w:t>
      </w:r>
      <w:r w:rsidRPr="00AF7866">
        <w:rPr>
          <w:rFonts w:ascii="Verdana" w:hAnsi="Verdana"/>
          <w:color w:val="000000"/>
          <w:sz w:val="16"/>
          <w:szCs w:val="16"/>
        </w:rPr>
        <w:t>склонения работника к совершению коррупционных правонарушений;</w:t>
      </w:r>
    </w:p>
    <w:p w:rsidR="00F45A84" w:rsidRPr="00AF7866" w:rsidRDefault="00F45A84" w:rsidP="00331AD3">
      <w:pPr>
        <w:pStyle w:val="a9"/>
        <w:numPr>
          <w:ilvl w:val="2"/>
          <w:numId w:val="3"/>
        </w:numPr>
        <w:spacing w:line="288" w:lineRule="auto"/>
        <w:ind w:left="0" w:firstLine="851"/>
        <w:textAlignment w:val="baseline"/>
        <w:rPr>
          <w:rFonts w:ascii="Verdana" w:hAnsi="Verdana"/>
          <w:color w:val="000000"/>
          <w:sz w:val="16"/>
          <w:szCs w:val="16"/>
        </w:rPr>
      </w:pPr>
      <w:r w:rsidRPr="00AF7866">
        <w:rPr>
          <w:rFonts w:ascii="Verdana" w:hAnsi="Verdana"/>
          <w:color w:val="000000"/>
          <w:sz w:val="16"/>
          <w:szCs w:val="16"/>
        </w:rPr>
        <w:t>незамедлительно информировать непосредственного руководителя/лицо, ответственное</w:t>
      </w:r>
      <w:r w:rsidR="00770850" w:rsidRPr="00AF7866">
        <w:rPr>
          <w:rFonts w:ascii="Verdana" w:hAnsi="Verdana"/>
          <w:color w:val="000000"/>
          <w:sz w:val="16"/>
          <w:szCs w:val="16"/>
        </w:rPr>
        <w:t xml:space="preserve"> </w:t>
      </w:r>
      <w:r w:rsidRPr="00AF7866">
        <w:rPr>
          <w:rFonts w:ascii="Verdana" w:hAnsi="Verdana"/>
          <w:color w:val="000000"/>
          <w:sz w:val="16"/>
          <w:szCs w:val="16"/>
        </w:rPr>
        <w:t xml:space="preserve">за соблюдение антикоррупционной политики/руководство </w:t>
      </w:r>
      <w:r w:rsidR="0006226E">
        <w:rPr>
          <w:rFonts w:ascii="Verdana" w:hAnsi="Verdana"/>
          <w:color w:val="000000"/>
          <w:sz w:val="16"/>
          <w:szCs w:val="16"/>
        </w:rPr>
        <w:t>предприятий группы ДКС</w:t>
      </w:r>
      <w:r w:rsidRPr="00AF7866">
        <w:rPr>
          <w:rFonts w:ascii="Verdana" w:hAnsi="Verdana"/>
          <w:color w:val="000000"/>
          <w:sz w:val="16"/>
          <w:szCs w:val="16"/>
        </w:rPr>
        <w:t xml:space="preserve"> о ставшей</w:t>
      </w:r>
      <w:r w:rsidR="00770850" w:rsidRPr="00AF7866">
        <w:rPr>
          <w:rFonts w:ascii="Verdana" w:hAnsi="Verdana"/>
          <w:color w:val="000000"/>
          <w:sz w:val="16"/>
          <w:szCs w:val="16"/>
        </w:rPr>
        <w:t xml:space="preserve"> </w:t>
      </w:r>
      <w:r w:rsidRPr="00AF7866">
        <w:rPr>
          <w:rFonts w:ascii="Verdana" w:hAnsi="Verdana"/>
          <w:color w:val="000000"/>
          <w:sz w:val="16"/>
          <w:szCs w:val="16"/>
        </w:rPr>
        <w:t>известной работнику информации о случаях совершения коррупционных правонарушений</w:t>
      </w:r>
      <w:r w:rsidR="00770850" w:rsidRPr="00AF7866">
        <w:rPr>
          <w:rFonts w:ascii="Verdana" w:hAnsi="Verdana"/>
          <w:color w:val="000000"/>
          <w:sz w:val="16"/>
          <w:szCs w:val="16"/>
        </w:rPr>
        <w:t xml:space="preserve"> </w:t>
      </w:r>
      <w:r w:rsidRPr="00AF7866">
        <w:rPr>
          <w:rFonts w:ascii="Verdana" w:hAnsi="Verdana"/>
          <w:color w:val="000000"/>
          <w:sz w:val="16"/>
          <w:szCs w:val="16"/>
        </w:rPr>
        <w:t>контрагентами организации</w:t>
      </w:r>
      <w:r w:rsidR="00B361E4" w:rsidRPr="00AF7866">
        <w:rPr>
          <w:rFonts w:ascii="Verdana" w:hAnsi="Verdana"/>
          <w:color w:val="000000"/>
          <w:sz w:val="16"/>
          <w:szCs w:val="16"/>
        </w:rPr>
        <w:t>;</w:t>
      </w:r>
    </w:p>
    <w:p w:rsidR="000874F3" w:rsidRPr="00AF7866" w:rsidRDefault="00F45A84" w:rsidP="00331AD3">
      <w:pPr>
        <w:pStyle w:val="a9"/>
        <w:numPr>
          <w:ilvl w:val="2"/>
          <w:numId w:val="3"/>
        </w:numPr>
        <w:spacing w:line="288" w:lineRule="auto"/>
        <w:ind w:left="0" w:firstLine="851"/>
        <w:textAlignment w:val="baseline"/>
        <w:rPr>
          <w:rFonts w:ascii="Verdana" w:hAnsi="Verdana"/>
          <w:color w:val="000000"/>
          <w:sz w:val="16"/>
          <w:szCs w:val="16"/>
        </w:rPr>
      </w:pPr>
      <w:r w:rsidRPr="00AF7866">
        <w:rPr>
          <w:rFonts w:ascii="Verdana" w:hAnsi="Verdana"/>
          <w:color w:val="000000"/>
          <w:sz w:val="16"/>
          <w:szCs w:val="16"/>
        </w:rPr>
        <w:t>сообщить непосредственному руководителю или иному ответственному лицу о</w:t>
      </w:r>
      <w:r w:rsidR="0095678A" w:rsidRPr="00AF7866">
        <w:rPr>
          <w:rFonts w:ascii="Verdana" w:hAnsi="Verdana"/>
          <w:color w:val="000000"/>
          <w:sz w:val="16"/>
          <w:szCs w:val="16"/>
        </w:rPr>
        <w:t xml:space="preserve"> </w:t>
      </w:r>
      <w:r w:rsidRPr="00AF7866">
        <w:rPr>
          <w:rFonts w:ascii="Verdana" w:hAnsi="Verdana"/>
          <w:color w:val="000000"/>
          <w:sz w:val="16"/>
          <w:szCs w:val="16"/>
        </w:rPr>
        <w:t>возможности возникновения либо возникшем у работника конфликте интересов.</w:t>
      </w:r>
    </w:p>
    <w:p w:rsidR="00C2126E" w:rsidRPr="00AF7866" w:rsidRDefault="00C2126E" w:rsidP="00AF7866">
      <w:pPr>
        <w:spacing w:after="0" w:line="288" w:lineRule="auto"/>
        <w:ind w:firstLine="851"/>
        <w:jc w:val="both"/>
        <w:rPr>
          <w:rFonts w:ascii="Verdana" w:hAnsi="Verdana"/>
          <w:color w:val="000000"/>
          <w:sz w:val="16"/>
          <w:szCs w:val="16"/>
        </w:rPr>
      </w:pPr>
    </w:p>
    <w:p w:rsidR="000874F3" w:rsidRPr="002457F6" w:rsidRDefault="000874F3" w:rsidP="00331AD3">
      <w:pPr>
        <w:pStyle w:val="1"/>
        <w:keepLines w:val="0"/>
        <w:numPr>
          <w:ilvl w:val="0"/>
          <w:numId w:val="4"/>
        </w:numPr>
        <w:spacing w:before="0" w:line="288" w:lineRule="auto"/>
        <w:ind w:left="1135" w:hanging="284"/>
        <w:rPr>
          <w:rFonts w:ascii="Verdana" w:hAnsi="Verdana"/>
          <w:color w:val="auto"/>
          <w:sz w:val="20"/>
          <w:szCs w:val="20"/>
        </w:rPr>
      </w:pPr>
      <w:bookmarkStart w:id="4" w:name="_Toc424284816"/>
      <w:bookmarkStart w:id="5" w:name="sub_8"/>
      <w:r w:rsidRPr="002457F6">
        <w:rPr>
          <w:rFonts w:ascii="Verdana" w:hAnsi="Verdana"/>
          <w:color w:val="auto"/>
          <w:sz w:val="20"/>
          <w:szCs w:val="20"/>
        </w:rPr>
        <w:lastRenderedPageBreak/>
        <w:t>Внедрение стандартов поведения работников организации</w:t>
      </w:r>
      <w:bookmarkEnd w:id="4"/>
    </w:p>
    <w:p w:rsidR="000874F3" w:rsidRPr="00AF7866" w:rsidRDefault="000874F3" w:rsidP="00AF7866">
      <w:pPr>
        <w:pStyle w:val="afb"/>
        <w:keepNext/>
        <w:spacing w:before="0" w:line="288" w:lineRule="auto"/>
        <w:ind w:firstLine="851"/>
        <w:jc w:val="both"/>
        <w:rPr>
          <w:rFonts w:ascii="Verdana" w:hAnsi="Verdana"/>
          <w:color w:val="454545"/>
          <w:sz w:val="16"/>
          <w:szCs w:val="16"/>
        </w:rPr>
      </w:pPr>
    </w:p>
    <w:bookmarkEnd w:id="5"/>
    <w:p w:rsidR="0006226E" w:rsidRDefault="000874F3" w:rsidP="0006226E">
      <w:pPr>
        <w:pStyle w:val="a"/>
        <w:numPr>
          <w:ilvl w:val="0"/>
          <w:numId w:val="0"/>
        </w:numPr>
        <w:spacing w:line="288" w:lineRule="auto"/>
        <w:ind w:firstLine="851"/>
        <w:rPr>
          <w:rFonts w:ascii="Verdana" w:hAnsi="Verdana"/>
          <w:sz w:val="16"/>
          <w:szCs w:val="16"/>
        </w:rPr>
      </w:pPr>
      <w:r w:rsidRPr="00AF7866">
        <w:rPr>
          <w:rFonts w:ascii="Verdana" w:hAnsi="Verdana"/>
          <w:sz w:val="16"/>
          <w:szCs w:val="16"/>
        </w:rPr>
        <w:t>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06226E" w:rsidRDefault="000874F3" w:rsidP="0006226E">
      <w:pPr>
        <w:pStyle w:val="a"/>
        <w:numPr>
          <w:ilvl w:val="0"/>
          <w:numId w:val="0"/>
        </w:numPr>
        <w:spacing w:line="288" w:lineRule="auto"/>
        <w:ind w:firstLine="851"/>
        <w:rPr>
          <w:rFonts w:ascii="Verdana" w:hAnsi="Verdana"/>
          <w:sz w:val="16"/>
          <w:szCs w:val="16"/>
        </w:rPr>
      </w:pPr>
      <w:r w:rsidRPr="00AF7866">
        <w:rPr>
          <w:rFonts w:ascii="Verdana" w:hAnsi="Verdana"/>
          <w:sz w:val="16"/>
          <w:szCs w:val="16"/>
        </w:rPr>
        <w:t>Общие правила и принципы пов</w:t>
      </w:r>
      <w:r w:rsidR="0006226E">
        <w:rPr>
          <w:rFonts w:ascii="Verdana" w:hAnsi="Verdana"/>
          <w:sz w:val="16"/>
          <w:szCs w:val="16"/>
        </w:rPr>
        <w:t>едения закреплены в положении «правила внутреннего трудового распорядка АО «Диэлектрические кабельные системы», ООО «Система 5», ООО «ДКС-Развитие», ООО «Бизнес-Сервис», ООО «МИР Технологий», ООО «Буфетофф», ООО «ДКС Логистика».</w:t>
      </w:r>
    </w:p>
    <w:p w:rsidR="0006226E" w:rsidRPr="00840127" w:rsidRDefault="0006226E" w:rsidP="00840127">
      <w:pPr>
        <w:spacing w:after="0" w:line="288" w:lineRule="auto"/>
        <w:ind w:firstLine="851"/>
        <w:jc w:val="both"/>
        <w:textAlignment w:val="baseline"/>
        <w:rPr>
          <w:rFonts w:ascii="Verdana" w:eastAsia="Times New Roman" w:hAnsi="Verdana" w:cs="Times New Roman"/>
          <w:color w:val="000000"/>
          <w:sz w:val="16"/>
          <w:szCs w:val="16"/>
          <w:lang w:eastAsia="ru-RU"/>
        </w:rPr>
      </w:pPr>
    </w:p>
    <w:p w:rsidR="00990215" w:rsidRPr="002457F6" w:rsidRDefault="00990215" w:rsidP="00331AD3">
      <w:pPr>
        <w:pStyle w:val="1"/>
        <w:keepLines w:val="0"/>
        <w:numPr>
          <w:ilvl w:val="0"/>
          <w:numId w:val="4"/>
        </w:numPr>
        <w:spacing w:before="0" w:line="288" w:lineRule="auto"/>
        <w:ind w:left="1135" w:hanging="284"/>
        <w:rPr>
          <w:rFonts w:ascii="Verdana" w:hAnsi="Verdana"/>
          <w:color w:val="auto"/>
          <w:sz w:val="20"/>
          <w:szCs w:val="20"/>
        </w:rPr>
      </w:pPr>
      <w:r w:rsidRPr="002457F6">
        <w:rPr>
          <w:rFonts w:ascii="Verdana" w:hAnsi="Verdana"/>
          <w:color w:val="auto"/>
          <w:sz w:val="20"/>
          <w:szCs w:val="20"/>
        </w:rPr>
        <w:t>Выявление и урегулирование конфликта интересов</w:t>
      </w:r>
    </w:p>
    <w:p w:rsidR="00083E22" w:rsidRPr="00AF7866" w:rsidRDefault="00083E22" w:rsidP="00AF7866">
      <w:pPr>
        <w:spacing w:after="0" w:line="288" w:lineRule="auto"/>
        <w:ind w:firstLine="851"/>
        <w:jc w:val="both"/>
        <w:textAlignment w:val="baseline"/>
        <w:rPr>
          <w:rFonts w:ascii="Verdana" w:eastAsia="Times New Roman" w:hAnsi="Verdana" w:cs="Times New Roman"/>
          <w:color w:val="000000"/>
          <w:sz w:val="16"/>
          <w:szCs w:val="16"/>
          <w:lang w:eastAsia="ru-RU"/>
        </w:rPr>
      </w:pPr>
    </w:p>
    <w:p w:rsidR="00990215" w:rsidRPr="00AF7866" w:rsidRDefault="00990215" w:rsidP="00AF7866">
      <w:pPr>
        <w:spacing w:after="0" w:line="288" w:lineRule="auto"/>
        <w:ind w:firstLine="851"/>
        <w:jc w:val="both"/>
        <w:textAlignment w:val="baseline"/>
        <w:rPr>
          <w:rFonts w:ascii="Verdana" w:eastAsia="Times New Roman" w:hAnsi="Verdana" w:cs="Times New Roman"/>
          <w:color w:val="000000"/>
          <w:sz w:val="16"/>
          <w:szCs w:val="16"/>
          <w:lang w:eastAsia="ru-RU"/>
        </w:rPr>
      </w:pPr>
      <w:r w:rsidRPr="00AF7866">
        <w:rPr>
          <w:rFonts w:ascii="Verdana" w:eastAsia="Times New Roman" w:hAnsi="Verdana" w:cs="Times New Roman"/>
          <w:color w:val="000000"/>
          <w:sz w:val="16"/>
          <w:szCs w:val="16"/>
          <w:lang w:eastAsia="ru-RU"/>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990215" w:rsidRPr="00AF7866" w:rsidRDefault="00990215" w:rsidP="00AF7866">
      <w:pPr>
        <w:spacing w:after="0" w:line="288" w:lineRule="auto"/>
        <w:ind w:firstLine="851"/>
        <w:jc w:val="both"/>
        <w:textAlignment w:val="baseline"/>
        <w:rPr>
          <w:rFonts w:ascii="Verdana" w:eastAsia="Times New Roman" w:hAnsi="Verdana" w:cs="Times New Roman"/>
          <w:color w:val="000000"/>
          <w:sz w:val="16"/>
          <w:szCs w:val="16"/>
          <w:lang w:eastAsia="ru-RU"/>
        </w:rPr>
      </w:pPr>
      <w:r w:rsidRPr="00AF7866">
        <w:rPr>
          <w:rFonts w:ascii="Verdana" w:eastAsia="Times New Roman" w:hAnsi="Verdana" w:cs="Times New Roman"/>
          <w:color w:val="000000"/>
          <w:sz w:val="16"/>
          <w:szCs w:val="16"/>
          <w:lang w:eastAsia="ru-RU"/>
        </w:rPr>
        <w:t>В целях установления порядка выявления и урегулирования конфликтов интересов, возникающих у работников в ходе выполнения ими трудовых обязанно</w:t>
      </w:r>
      <w:r w:rsidR="00DD28F9" w:rsidRPr="00AF7866">
        <w:rPr>
          <w:rFonts w:ascii="Verdana" w:eastAsia="Times New Roman" w:hAnsi="Verdana" w:cs="Times New Roman"/>
          <w:color w:val="000000"/>
          <w:sz w:val="16"/>
          <w:szCs w:val="16"/>
          <w:lang w:eastAsia="ru-RU"/>
        </w:rPr>
        <w:t>стей, в Организации утверждено</w:t>
      </w:r>
      <w:r w:rsidRPr="00AF7866">
        <w:rPr>
          <w:rFonts w:ascii="Verdana" w:eastAsia="Times New Roman" w:hAnsi="Verdana" w:cs="Times New Roman"/>
          <w:color w:val="000000"/>
          <w:sz w:val="16"/>
          <w:szCs w:val="16"/>
          <w:lang w:eastAsia="ru-RU"/>
        </w:rPr>
        <w:t xml:space="preserve"> Положение о конфликте интересов.</w:t>
      </w:r>
    </w:p>
    <w:p w:rsidR="00083E22" w:rsidRPr="00AF7866" w:rsidRDefault="00083E22" w:rsidP="00AF7866">
      <w:pPr>
        <w:pStyle w:val="a"/>
        <w:numPr>
          <w:ilvl w:val="0"/>
          <w:numId w:val="0"/>
        </w:numPr>
        <w:spacing w:line="288" w:lineRule="auto"/>
        <w:ind w:firstLine="851"/>
        <w:rPr>
          <w:rFonts w:ascii="Verdana" w:hAnsi="Verdana"/>
          <w:sz w:val="16"/>
          <w:szCs w:val="16"/>
        </w:rPr>
      </w:pPr>
    </w:p>
    <w:p w:rsidR="00351997" w:rsidRPr="002457F6" w:rsidRDefault="00351997" w:rsidP="00331AD3">
      <w:pPr>
        <w:pStyle w:val="1"/>
        <w:keepLines w:val="0"/>
        <w:numPr>
          <w:ilvl w:val="0"/>
          <w:numId w:val="4"/>
        </w:numPr>
        <w:spacing w:before="0" w:line="288" w:lineRule="auto"/>
        <w:ind w:left="1135" w:hanging="284"/>
        <w:rPr>
          <w:rFonts w:ascii="Verdana" w:hAnsi="Verdana"/>
          <w:color w:val="auto"/>
          <w:sz w:val="20"/>
          <w:szCs w:val="20"/>
        </w:rPr>
      </w:pPr>
      <w:r w:rsidRPr="002457F6">
        <w:rPr>
          <w:rFonts w:ascii="Verdana" w:hAnsi="Verdana"/>
          <w:color w:val="auto"/>
          <w:sz w:val="20"/>
          <w:szCs w:val="20"/>
        </w:rPr>
        <w:t>Антикоррупци</w:t>
      </w:r>
      <w:r w:rsidR="00BF59FD" w:rsidRPr="002457F6">
        <w:rPr>
          <w:rFonts w:ascii="Verdana" w:hAnsi="Verdana"/>
          <w:color w:val="auto"/>
          <w:sz w:val="20"/>
          <w:szCs w:val="20"/>
        </w:rPr>
        <w:t xml:space="preserve">онное </w:t>
      </w:r>
      <w:r w:rsidRPr="002457F6">
        <w:rPr>
          <w:rFonts w:ascii="Verdana" w:hAnsi="Verdana"/>
          <w:color w:val="auto"/>
          <w:sz w:val="20"/>
          <w:szCs w:val="20"/>
        </w:rPr>
        <w:t>законодательство</w:t>
      </w:r>
    </w:p>
    <w:p w:rsidR="00083E22" w:rsidRPr="00AF7866" w:rsidRDefault="00083E22" w:rsidP="00B13AA4">
      <w:pPr>
        <w:pStyle w:val="a"/>
        <w:numPr>
          <w:ilvl w:val="0"/>
          <w:numId w:val="0"/>
        </w:numPr>
        <w:tabs>
          <w:tab w:val="clear" w:pos="567"/>
        </w:tabs>
        <w:spacing w:line="288" w:lineRule="auto"/>
        <w:ind w:firstLine="851"/>
        <w:rPr>
          <w:rFonts w:ascii="Verdana" w:hAnsi="Verdana"/>
          <w:b/>
          <w:sz w:val="16"/>
          <w:szCs w:val="16"/>
        </w:rPr>
      </w:pPr>
    </w:p>
    <w:p w:rsidR="00351997" w:rsidRPr="00B13AA4" w:rsidRDefault="00351997" w:rsidP="00331AD3">
      <w:pPr>
        <w:pStyle w:val="a9"/>
        <w:numPr>
          <w:ilvl w:val="1"/>
          <w:numId w:val="9"/>
        </w:numPr>
        <w:spacing w:line="288" w:lineRule="auto"/>
        <w:ind w:left="0" w:firstLine="851"/>
        <w:rPr>
          <w:rFonts w:ascii="Verdana" w:hAnsi="Verdana"/>
          <w:color w:val="000000"/>
          <w:sz w:val="16"/>
          <w:szCs w:val="16"/>
        </w:rPr>
      </w:pPr>
      <w:r w:rsidRPr="00B13AA4">
        <w:rPr>
          <w:rFonts w:ascii="Verdana" w:hAnsi="Verdana"/>
          <w:color w:val="000000"/>
          <w:sz w:val="16"/>
          <w:szCs w:val="16"/>
        </w:rPr>
        <w:t>В предприятиях группы ДКС, включая всех сотрудников, должны соблюдать нормы российского антикоррупционного законодательства, установленные, в том числе, Уголовным кодексом Российской Федерации, Кодексом Российской Федерации об административных</w:t>
      </w:r>
      <w:r w:rsidR="00E015C4" w:rsidRPr="00B13AA4">
        <w:rPr>
          <w:rFonts w:ascii="Verdana" w:hAnsi="Verdana"/>
          <w:color w:val="000000"/>
          <w:sz w:val="16"/>
          <w:szCs w:val="16"/>
        </w:rPr>
        <w:t xml:space="preserve"> </w:t>
      </w:r>
      <w:r w:rsidRPr="00B13AA4">
        <w:rPr>
          <w:rFonts w:ascii="Verdana" w:hAnsi="Verdana"/>
          <w:color w:val="000000"/>
          <w:sz w:val="16"/>
          <w:szCs w:val="16"/>
        </w:rPr>
        <w:t>правонарушениях, Федеральным Законом «О противодействии коррупции», настоящим</w:t>
      </w:r>
      <w:r w:rsidR="00770850" w:rsidRPr="00B13AA4">
        <w:rPr>
          <w:rFonts w:ascii="Verdana" w:hAnsi="Verdana"/>
          <w:color w:val="000000"/>
          <w:sz w:val="16"/>
          <w:szCs w:val="16"/>
        </w:rPr>
        <w:t xml:space="preserve"> </w:t>
      </w:r>
      <w:r w:rsidRPr="00B13AA4">
        <w:rPr>
          <w:rFonts w:ascii="Verdana" w:hAnsi="Verdana"/>
          <w:color w:val="000000"/>
          <w:sz w:val="16"/>
          <w:szCs w:val="16"/>
        </w:rPr>
        <w:t>Положением и иными нормативными актами, основными требованиями которых</w:t>
      </w:r>
      <w:r w:rsidR="00770850" w:rsidRPr="00B13AA4">
        <w:rPr>
          <w:rFonts w:ascii="Verdana" w:hAnsi="Verdana"/>
          <w:color w:val="000000"/>
          <w:sz w:val="16"/>
          <w:szCs w:val="16"/>
        </w:rPr>
        <w:t xml:space="preserve"> </w:t>
      </w:r>
      <w:r w:rsidRPr="00B13AA4">
        <w:rPr>
          <w:rFonts w:ascii="Verdana" w:hAnsi="Verdana"/>
          <w:color w:val="000000"/>
          <w:sz w:val="16"/>
          <w:szCs w:val="16"/>
        </w:rPr>
        <w:t>являются запрет дачи взяток, запрет получения взяток, запрет коммерческого подкупа и</w:t>
      </w:r>
      <w:r w:rsidR="00770850" w:rsidRPr="00B13AA4">
        <w:rPr>
          <w:rFonts w:ascii="Verdana" w:hAnsi="Verdana"/>
          <w:color w:val="000000"/>
          <w:sz w:val="16"/>
          <w:szCs w:val="16"/>
        </w:rPr>
        <w:t xml:space="preserve"> </w:t>
      </w:r>
      <w:r w:rsidRPr="00B13AA4">
        <w:rPr>
          <w:rFonts w:ascii="Verdana" w:hAnsi="Verdana"/>
          <w:color w:val="000000"/>
          <w:sz w:val="16"/>
          <w:szCs w:val="16"/>
        </w:rPr>
        <w:t>запрет посредничества во взяточничестве.</w:t>
      </w:r>
    </w:p>
    <w:p w:rsidR="00351997" w:rsidRPr="00B13AA4" w:rsidRDefault="00351997" w:rsidP="00331AD3">
      <w:pPr>
        <w:pStyle w:val="a9"/>
        <w:numPr>
          <w:ilvl w:val="1"/>
          <w:numId w:val="9"/>
        </w:numPr>
        <w:spacing w:line="288" w:lineRule="auto"/>
        <w:ind w:left="0" w:firstLine="851"/>
        <w:rPr>
          <w:rFonts w:ascii="Verdana" w:hAnsi="Verdana"/>
          <w:color w:val="000000"/>
          <w:sz w:val="16"/>
          <w:szCs w:val="16"/>
        </w:rPr>
      </w:pPr>
      <w:r w:rsidRPr="00B13AA4">
        <w:rPr>
          <w:rFonts w:ascii="Verdana" w:hAnsi="Verdana"/>
          <w:color w:val="000000"/>
          <w:sz w:val="16"/>
          <w:szCs w:val="16"/>
        </w:rPr>
        <w:t>С учетом изложенного всем сотрудникам предприятий группы ДКС строго запрещается,</w:t>
      </w:r>
      <w:r w:rsidR="00770850" w:rsidRPr="00B13AA4">
        <w:rPr>
          <w:rFonts w:ascii="Verdana" w:hAnsi="Verdana"/>
          <w:color w:val="000000"/>
          <w:sz w:val="16"/>
          <w:szCs w:val="16"/>
        </w:rPr>
        <w:t xml:space="preserve"> </w:t>
      </w:r>
      <w:r w:rsidRPr="00B13AA4">
        <w:rPr>
          <w:rFonts w:ascii="Verdana" w:hAnsi="Verdana"/>
          <w:color w:val="000000"/>
          <w:sz w:val="16"/>
          <w:szCs w:val="16"/>
        </w:rPr>
        <w:t>прямо или косвенно, лично или через посредничество третьих лиц участвовать в</w:t>
      </w:r>
      <w:r w:rsidR="00770850" w:rsidRPr="00B13AA4">
        <w:rPr>
          <w:rFonts w:ascii="Verdana" w:hAnsi="Verdana"/>
          <w:color w:val="000000"/>
          <w:sz w:val="16"/>
          <w:szCs w:val="16"/>
        </w:rPr>
        <w:t xml:space="preserve"> </w:t>
      </w:r>
      <w:r w:rsidRPr="00B13AA4">
        <w:rPr>
          <w:rFonts w:ascii="Verdana" w:hAnsi="Verdana"/>
          <w:color w:val="000000"/>
          <w:sz w:val="16"/>
          <w:szCs w:val="16"/>
        </w:rPr>
        <w:t>коррупционных действиях, предлагать, давать, обещать, просить и получать взятки или</w:t>
      </w:r>
      <w:r w:rsidR="00770850" w:rsidRPr="00B13AA4">
        <w:rPr>
          <w:rFonts w:ascii="Verdana" w:hAnsi="Verdana"/>
          <w:color w:val="000000"/>
          <w:sz w:val="16"/>
          <w:szCs w:val="16"/>
        </w:rPr>
        <w:t xml:space="preserve"> </w:t>
      </w:r>
      <w:r w:rsidRPr="00B13AA4">
        <w:rPr>
          <w:rFonts w:ascii="Verdana" w:hAnsi="Verdana"/>
          <w:color w:val="000000"/>
          <w:sz w:val="16"/>
          <w:szCs w:val="16"/>
        </w:rPr>
        <w:t>совершать платежи для упрощения административных, бюрократических и прочих</w:t>
      </w:r>
      <w:r w:rsidR="00770850" w:rsidRPr="00B13AA4">
        <w:rPr>
          <w:rFonts w:ascii="Verdana" w:hAnsi="Verdana"/>
          <w:color w:val="000000"/>
          <w:sz w:val="16"/>
          <w:szCs w:val="16"/>
        </w:rPr>
        <w:t xml:space="preserve"> </w:t>
      </w:r>
      <w:r w:rsidRPr="00B13AA4">
        <w:rPr>
          <w:rFonts w:ascii="Verdana" w:hAnsi="Verdana"/>
          <w:color w:val="000000"/>
          <w:sz w:val="16"/>
          <w:szCs w:val="16"/>
        </w:rPr>
        <w:t>формальностей в любой форме, в том числе, в форме денежных средств, ценностей, услуг</w:t>
      </w:r>
      <w:r w:rsidR="00770850" w:rsidRPr="00B13AA4">
        <w:rPr>
          <w:rFonts w:ascii="Verdana" w:hAnsi="Verdana"/>
          <w:color w:val="000000"/>
          <w:sz w:val="16"/>
          <w:szCs w:val="16"/>
        </w:rPr>
        <w:t xml:space="preserve"> </w:t>
      </w:r>
      <w:r w:rsidRPr="00B13AA4">
        <w:rPr>
          <w:rFonts w:ascii="Verdana" w:hAnsi="Verdana"/>
          <w:color w:val="000000"/>
          <w:sz w:val="16"/>
          <w:szCs w:val="16"/>
        </w:rPr>
        <w:t>или иной выгоды, каким-либо лицам и от каких-либо лиц или организаций, включая</w:t>
      </w:r>
      <w:r w:rsidR="00770850" w:rsidRPr="00B13AA4">
        <w:rPr>
          <w:rFonts w:ascii="Verdana" w:hAnsi="Verdana"/>
          <w:color w:val="000000"/>
          <w:sz w:val="16"/>
          <w:szCs w:val="16"/>
        </w:rPr>
        <w:t xml:space="preserve"> </w:t>
      </w:r>
      <w:r w:rsidRPr="00B13AA4">
        <w:rPr>
          <w:rFonts w:ascii="Verdana" w:hAnsi="Verdana"/>
          <w:color w:val="000000"/>
          <w:sz w:val="16"/>
          <w:szCs w:val="16"/>
        </w:rPr>
        <w:t>коммерческие организации, органы власти и самоуправления, государственных служащих, частных компаний и их представителей.</w:t>
      </w:r>
    </w:p>
    <w:p w:rsidR="00351997" w:rsidRPr="00AF7866" w:rsidRDefault="00351997" w:rsidP="00B13AA4">
      <w:pPr>
        <w:pStyle w:val="a"/>
        <w:numPr>
          <w:ilvl w:val="0"/>
          <w:numId w:val="0"/>
        </w:numPr>
        <w:tabs>
          <w:tab w:val="clear" w:pos="567"/>
        </w:tabs>
        <w:spacing w:line="288" w:lineRule="auto"/>
        <w:ind w:firstLine="851"/>
        <w:rPr>
          <w:rFonts w:ascii="Verdana" w:hAnsi="Verdana"/>
          <w:b/>
          <w:sz w:val="16"/>
          <w:szCs w:val="16"/>
        </w:rPr>
      </w:pPr>
    </w:p>
    <w:p w:rsidR="00083E22" w:rsidRPr="00B13AA4" w:rsidRDefault="00083E22" w:rsidP="00331AD3">
      <w:pPr>
        <w:pStyle w:val="1"/>
        <w:keepLines w:val="0"/>
        <w:numPr>
          <w:ilvl w:val="0"/>
          <w:numId w:val="4"/>
        </w:numPr>
        <w:spacing w:before="0" w:line="288" w:lineRule="auto"/>
        <w:ind w:left="1135" w:hanging="284"/>
        <w:rPr>
          <w:rFonts w:ascii="Verdana" w:hAnsi="Verdana"/>
          <w:color w:val="auto"/>
          <w:sz w:val="20"/>
          <w:szCs w:val="20"/>
        </w:rPr>
      </w:pPr>
      <w:bookmarkStart w:id="6" w:name="_Toc424284819"/>
      <w:r w:rsidRPr="00B13AA4">
        <w:rPr>
          <w:rFonts w:ascii="Verdana" w:hAnsi="Verdana"/>
          <w:color w:val="auto"/>
          <w:sz w:val="20"/>
          <w:szCs w:val="20"/>
        </w:rPr>
        <w:t>Обмен деловыми подарками и знаками делового гостеприимства. Представительские расходы</w:t>
      </w:r>
    </w:p>
    <w:p w:rsidR="00083E22" w:rsidRPr="00AF7866" w:rsidRDefault="00083E22" w:rsidP="009B3BC5">
      <w:pPr>
        <w:spacing w:after="0" w:line="288" w:lineRule="auto"/>
        <w:ind w:firstLine="851"/>
        <w:jc w:val="both"/>
        <w:rPr>
          <w:rFonts w:ascii="Verdana" w:hAnsi="Verdana"/>
          <w:b/>
          <w:color w:val="000000"/>
          <w:sz w:val="16"/>
          <w:szCs w:val="16"/>
        </w:rPr>
      </w:pPr>
    </w:p>
    <w:p w:rsidR="00990215" w:rsidRPr="009B3BC5" w:rsidRDefault="00990215" w:rsidP="00331AD3">
      <w:pPr>
        <w:pStyle w:val="a9"/>
        <w:numPr>
          <w:ilvl w:val="1"/>
          <w:numId w:val="10"/>
        </w:numPr>
        <w:spacing w:line="288" w:lineRule="auto"/>
        <w:ind w:left="0" w:firstLine="851"/>
        <w:rPr>
          <w:rFonts w:ascii="Verdana" w:hAnsi="Verdana"/>
          <w:color w:val="000000"/>
          <w:sz w:val="16"/>
          <w:szCs w:val="16"/>
        </w:rPr>
      </w:pPr>
      <w:r w:rsidRPr="009B3BC5">
        <w:rPr>
          <w:rFonts w:ascii="Verdana" w:hAnsi="Verdana" w:cs="Arial"/>
          <w:color w:val="000000"/>
          <w:sz w:val="16"/>
          <w:szCs w:val="16"/>
          <w:shd w:val="clear" w:color="auto" w:fill="FFFFFF"/>
        </w:rPr>
        <w:t xml:space="preserve">В целях исключения оказания влияния третьих лиц на деятельность работников Организации при осуществлении ими трудовой деятельности, а также нарушения норм действующего </w:t>
      </w:r>
      <w:r w:rsidRPr="009B3BC5">
        <w:rPr>
          <w:rFonts w:ascii="Verdana" w:hAnsi="Verdana"/>
          <w:color w:val="000000"/>
          <w:sz w:val="16"/>
          <w:szCs w:val="16"/>
          <w:bdr w:val="none" w:sz="0" w:space="0" w:color="auto" w:frame="1"/>
        </w:rPr>
        <w:t>антикоррупционного законодательства</w:t>
      </w:r>
      <w:r w:rsidR="00834AC5" w:rsidRPr="009B3BC5">
        <w:rPr>
          <w:rFonts w:ascii="Verdana" w:hAnsi="Verdana" w:cs="Arial"/>
          <w:color w:val="000000"/>
          <w:sz w:val="16"/>
          <w:szCs w:val="16"/>
          <w:shd w:val="clear" w:color="auto" w:fill="FFFFFF"/>
        </w:rPr>
        <w:t xml:space="preserve"> РФ, в предприятиях группы ДКС</w:t>
      </w:r>
      <w:r w:rsidRPr="009B3BC5">
        <w:rPr>
          <w:rFonts w:ascii="Verdana" w:hAnsi="Verdana" w:cs="Arial"/>
          <w:color w:val="000000"/>
          <w:sz w:val="16"/>
          <w:szCs w:val="16"/>
          <w:shd w:val="clear" w:color="auto" w:fill="FFFFFF"/>
        </w:rPr>
        <w:t xml:space="preserve"> утверждаются Правила обмена деловыми подарками и знаками делового гостеприимства</w:t>
      </w:r>
      <w:r w:rsidR="00834AC5" w:rsidRPr="009B3BC5">
        <w:rPr>
          <w:rFonts w:ascii="Verdana" w:hAnsi="Verdana" w:cs="Arial"/>
          <w:color w:val="000000"/>
          <w:sz w:val="16"/>
          <w:szCs w:val="16"/>
          <w:shd w:val="clear" w:color="auto" w:fill="FFFFFF"/>
        </w:rPr>
        <w:t>.</w:t>
      </w:r>
    </w:p>
    <w:p w:rsidR="00351997" w:rsidRPr="009B3BC5" w:rsidRDefault="00351997" w:rsidP="00331AD3">
      <w:pPr>
        <w:pStyle w:val="a9"/>
        <w:numPr>
          <w:ilvl w:val="2"/>
          <w:numId w:val="11"/>
        </w:numPr>
        <w:spacing w:line="288" w:lineRule="auto"/>
        <w:ind w:left="0" w:firstLine="851"/>
        <w:rPr>
          <w:rFonts w:ascii="Verdana" w:hAnsi="Verdana"/>
          <w:color w:val="000000"/>
          <w:sz w:val="16"/>
          <w:szCs w:val="16"/>
        </w:rPr>
      </w:pPr>
      <w:r w:rsidRPr="009B3BC5">
        <w:rPr>
          <w:rFonts w:ascii="Verdana" w:hAnsi="Verdana"/>
          <w:color w:val="000000"/>
          <w:sz w:val="16"/>
          <w:szCs w:val="16"/>
        </w:rPr>
        <w:t>Деловые подарки, подлежащие дарению, и знаки делового гостеприимства должны:</w:t>
      </w:r>
    </w:p>
    <w:p w:rsidR="00351997" w:rsidRPr="00AF7866" w:rsidRDefault="00E015C4" w:rsidP="00331AD3">
      <w:pPr>
        <w:pStyle w:val="a9"/>
        <w:numPr>
          <w:ilvl w:val="2"/>
          <w:numId w:val="3"/>
        </w:numPr>
        <w:spacing w:line="288" w:lineRule="auto"/>
        <w:ind w:left="0" w:firstLine="851"/>
        <w:textAlignment w:val="baseline"/>
        <w:rPr>
          <w:rFonts w:ascii="Verdana" w:hAnsi="Verdana"/>
          <w:color w:val="000000"/>
          <w:sz w:val="16"/>
          <w:szCs w:val="16"/>
        </w:rPr>
      </w:pPr>
      <w:r w:rsidRPr="00AF7866">
        <w:rPr>
          <w:rFonts w:ascii="Verdana" w:hAnsi="Verdana"/>
          <w:color w:val="000000"/>
          <w:sz w:val="16"/>
          <w:szCs w:val="16"/>
        </w:rPr>
        <w:t>с</w:t>
      </w:r>
      <w:r w:rsidR="00351997" w:rsidRPr="00AF7866">
        <w:rPr>
          <w:rFonts w:ascii="Verdana" w:hAnsi="Verdana"/>
          <w:color w:val="000000"/>
          <w:sz w:val="16"/>
          <w:szCs w:val="16"/>
        </w:rPr>
        <w:t>оответствовать требованиям антикоррупционного законодательства Российской</w:t>
      </w:r>
      <w:r w:rsidRPr="00AF7866">
        <w:rPr>
          <w:rFonts w:ascii="Verdana" w:hAnsi="Verdana"/>
          <w:color w:val="000000"/>
          <w:sz w:val="16"/>
          <w:szCs w:val="16"/>
        </w:rPr>
        <w:t xml:space="preserve"> </w:t>
      </w:r>
      <w:r w:rsidR="00834AC5" w:rsidRPr="00AF7866">
        <w:rPr>
          <w:rFonts w:ascii="Verdana" w:hAnsi="Verdana"/>
          <w:color w:val="000000"/>
          <w:sz w:val="16"/>
          <w:szCs w:val="16"/>
        </w:rPr>
        <w:t>Федерации</w:t>
      </w:r>
      <w:r w:rsidR="009B3BC5">
        <w:rPr>
          <w:rFonts w:ascii="Verdana" w:hAnsi="Verdana"/>
          <w:color w:val="000000"/>
          <w:sz w:val="16"/>
          <w:szCs w:val="16"/>
        </w:rPr>
        <w:t>, настоящего Положения;</w:t>
      </w:r>
    </w:p>
    <w:p w:rsidR="00351997" w:rsidRPr="00AF7866" w:rsidRDefault="00351997" w:rsidP="00331AD3">
      <w:pPr>
        <w:pStyle w:val="a9"/>
        <w:numPr>
          <w:ilvl w:val="2"/>
          <w:numId w:val="3"/>
        </w:numPr>
        <w:spacing w:line="288" w:lineRule="auto"/>
        <w:ind w:left="0" w:firstLine="851"/>
        <w:textAlignment w:val="baseline"/>
        <w:rPr>
          <w:rFonts w:ascii="Verdana" w:hAnsi="Verdana"/>
          <w:color w:val="000000"/>
          <w:sz w:val="16"/>
          <w:szCs w:val="16"/>
        </w:rPr>
      </w:pPr>
      <w:r w:rsidRPr="00AF7866">
        <w:rPr>
          <w:rFonts w:ascii="Verdana" w:hAnsi="Verdana"/>
          <w:color w:val="000000"/>
          <w:sz w:val="16"/>
          <w:szCs w:val="16"/>
        </w:rPr>
        <w:t>быть вручены и оказ</w:t>
      </w:r>
      <w:r w:rsidR="00D64E69">
        <w:rPr>
          <w:rFonts w:ascii="Verdana" w:hAnsi="Verdana"/>
          <w:color w:val="000000"/>
          <w:sz w:val="16"/>
          <w:szCs w:val="16"/>
        </w:rPr>
        <w:t>аны только от имени организации;</w:t>
      </w:r>
    </w:p>
    <w:p w:rsidR="00351997" w:rsidRPr="00AF7866" w:rsidRDefault="00351997" w:rsidP="00331AD3">
      <w:pPr>
        <w:pStyle w:val="a9"/>
        <w:numPr>
          <w:ilvl w:val="2"/>
          <w:numId w:val="3"/>
        </w:numPr>
        <w:spacing w:line="288" w:lineRule="auto"/>
        <w:ind w:left="0" w:firstLine="851"/>
        <w:textAlignment w:val="baseline"/>
        <w:rPr>
          <w:rFonts w:ascii="Verdana" w:hAnsi="Verdana"/>
          <w:color w:val="000000"/>
          <w:sz w:val="16"/>
          <w:szCs w:val="16"/>
        </w:rPr>
      </w:pPr>
      <w:r w:rsidRPr="00AF7866">
        <w:rPr>
          <w:rFonts w:ascii="Verdana" w:hAnsi="Verdana"/>
          <w:color w:val="000000"/>
          <w:sz w:val="16"/>
          <w:szCs w:val="16"/>
        </w:rPr>
        <w:t>быть прямо связанными с законными целями деятельности предприятий группы ДКС или</w:t>
      </w:r>
      <w:r w:rsidR="00E015C4" w:rsidRPr="00AF7866">
        <w:rPr>
          <w:rFonts w:ascii="Verdana" w:hAnsi="Verdana"/>
          <w:color w:val="000000"/>
          <w:sz w:val="16"/>
          <w:szCs w:val="16"/>
        </w:rPr>
        <w:t xml:space="preserve"> </w:t>
      </w:r>
      <w:r w:rsidRPr="00AF7866">
        <w:rPr>
          <w:rFonts w:ascii="Verdana" w:hAnsi="Verdana"/>
          <w:color w:val="000000"/>
          <w:sz w:val="16"/>
          <w:szCs w:val="16"/>
        </w:rPr>
        <w:t>Общенациональными праздниками (Новый Год, 8 марта, 23 февраля и др.) и</w:t>
      </w:r>
      <w:r w:rsidR="00E015C4" w:rsidRPr="00AF7866">
        <w:rPr>
          <w:rFonts w:ascii="Verdana" w:hAnsi="Verdana"/>
          <w:color w:val="000000"/>
          <w:sz w:val="16"/>
          <w:szCs w:val="16"/>
        </w:rPr>
        <w:t xml:space="preserve"> </w:t>
      </w:r>
      <w:r w:rsidRPr="00AF7866">
        <w:rPr>
          <w:rFonts w:ascii="Verdana" w:hAnsi="Verdana"/>
          <w:color w:val="000000"/>
          <w:sz w:val="16"/>
          <w:szCs w:val="16"/>
        </w:rPr>
        <w:t>применимыми в соответствии с финансовым состоянием организации;</w:t>
      </w:r>
    </w:p>
    <w:p w:rsidR="00351997" w:rsidRPr="00AF7866" w:rsidRDefault="00351997" w:rsidP="00331AD3">
      <w:pPr>
        <w:pStyle w:val="a9"/>
        <w:numPr>
          <w:ilvl w:val="2"/>
          <w:numId w:val="3"/>
        </w:numPr>
        <w:spacing w:line="288" w:lineRule="auto"/>
        <w:ind w:left="0" w:firstLine="851"/>
        <w:textAlignment w:val="baseline"/>
        <w:rPr>
          <w:rFonts w:ascii="Verdana" w:hAnsi="Verdana"/>
          <w:color w:val="000000"/>
          <w:sz w:val="16"/>
          <w:szCs w:val="16"/>
        </w:rPr>
      </w:pPr>
      <w:r w:rsidRPr="00AF7866">
        <w:rPr>
          <w:rFonts w:ascii="Verdana" w:hAnsi="Verdana"/>
          <w:color w:val="000000"/>
          <w:sz w:val="16"/>
          <w:szCs w:val="16"/>
        </w:rPr>
        <w:t>приобретаться по согласованию с генеральным директором (директором) предприятий группы ДКС»;</w:t>
      </w:r>
    </w:p>
    <w:p w:rsidR="00351997" w:rsidRPr="009B3BC5" w:rsidRDefault="00351997" w:rsidP="00331AD3">
      <w:pPr>
        <w:pStyle w:val="a9"/>
        <w:numPr>
          <w:ilvl w:val="2"/>
          <w:numId w:val="3"/>
        </w:numPr>
        <w:spacing w:line="288" w:lineRule="auto"/>
        <w:ind w:left="0" w:firstLine="851"/>
        <w:textAlignment w:val="baseline"/>
        <w:rPr>
          <w:rFonts w:ascii="Verdana" w:hAnsi="Verdana"/>
          <w:color w:val="000000"/>
          <w:sz w:val="16"/>
          <w:szCs w:val="16"/>
        </w:rPr>
      </w:pPr>
      <w:r w:rsidRPr="00AF7866">
        <w:rPr>
          <w:rFonts w:ascii="Verdana" w:hAnsi="Verdana"/>
          <w:color w:val="000000"/>
          <w:sz w:val="16"/>
          <w:szCs w:val="16"/>
        </w:rPr>
        <w:t>не представлять собой скрытое вознаграждение за услугу, действие, бездействие,</w:t>
      </w:r>
      <w:r w:rsidR="009B3BC5">
        <w:rPr>
          <w:rFonts w:ascii="Verdana" w:hAnsi="Verdana"/>
          <w:color w:val="000000"/>
          <w:sz w:val="16"/>
          <w:szCs w:val="16"/>
        </w:rPr>
        <w:t xml:space="preserve"> </w:t>
      </w:r>
      <w:r w:rsidRPr="009B3BC5">
        <w:rPr>
          <w:rFonts w:ascii="Verdana" w:hAnsi="Verdana"/>
          <w:color w:val="000000"/>
          <w:sz w:val="16"/>
          <w:szCs w:val="16"/>
        </w:rPr>
        <w:t>попустительство, покровительство, предоставление прав, принятие определенного</w:t>
      </w:r>
      <w:r w:rsidR="00E015C4" w:rsidRPr="009B3BC5">
        <w:rPr>
          <w:rFonts w:ascii="Verdana" w:hAnsi="Verdana"/>
          <w:color w:val="000000"/>
          <w:sz w:val="16"/>
          <w:szCs w:val="16"/>
        </w:rPr>
        <w:t xml:space="preserve"> </w:t>
      </w:r>
      <w:r w:rsidRPr="009B3BC5">
        <w:rPr>
          <w:rFonts w:ascii="Verdana" w:hAnsi="Verdana"/>
          <w:color w:val="000000"/>
          <w:sz w:val="16"/>
          <w:szCs w:val="16"/>
        </w:rPr>
        <w:t>решения о сделке, соглашении, разрешении и т.п. или попытку оказать влияние на</w:t>
      </w:r>
      <w:r w:rsidR="00E015C4" w:rsidRPr="009B3BC5">
        <w:rPr>
          <w:rFonts w:ascii="Verdana" w:hAnsi="Verdana"/>
          <w:color w:val="000000"/>
          <w:sz w:val="16"/>
          <w:szCs w:val="16"/>
        </w:rPr>
        <w:t xml:space="preserve"> </w:t>
      </w:r>
      <w:r w:rsidRPr="009B3BC5">
        <w:rPr>
          <w:rFonts w:ascii="Verdana" w:hAnsi="Verdana"/>
          <w:color w:val="000000"/>
          <w:sz w:val="16"/>
          <w:szCs w:val="16"/>
        </w:rPr>
        <w:t>получателя с иной</w:t>
      </w:r>
      <w:r w:rsidR="00D64E69">
        <w:rPr>
          <w:rFonts w:ascii="Verdana" w:hAnsi="Verdana"/>
          <w:color w:val="000000"/>
          <w:sz w:val="16"/>
          <w:szCs w:val="16"/>
        </w:rPr>
        <w:t xml:space="preserve"> незаконной или неэтичной целью;</w:t>
      </w:r>
    </w:p>
    <w:p w:rsidR="00351997" w:rsidRPr="00AF7866" w:rsidRDefault="00351997" w:rsidP="00840127">
      <w:pPr>
        <w:pStyle w:val="a9"/>
        <w:numPr>
          <w:ilvl w:val="2"/>
          <w:numId w:val="11"/>
        </w:numPr>
        <w:spacing w:line="288" w:lineRule="auto"/>
        <w:ind w:left="0" w:firstLine="851"/>
        <w:rPr>
          <w:rFonts w:ascii="Verdana" w:hAnsi="Verdana"/>
          <w:color w:val="000000"/>
          <w:sz w:val="16"/>
          <w:szCs w:val="16"/>
        </w:rPr>
      </w:pPr>
      <w:r w:rsidRPr="00AF7866">
        <w:rPr>
          <w:rFonts w:ascii="Verdana" w:hAnsi="Verdana"/>
          <w:color w:val="000000"/>
          <w:sz w:val="16"/>
          <w:szCs w:val="16"/>
        </w:rPr>
        <w:t>Деловые подарки, подлежащие дарению, и знаки делового гостеприимства не</w:t>
      </w:r>
      <w:r w:rsidR="00E015C4" w:rsidRPr="00AF7866">
        <w:rPr>
          <w:rFonts w:ascii="Verdana" w:hAnsi="Verdana"/>
          <w:color w:val="000000"/>
          <w:sz w:val="16"/>
          <w:szCs w:val="16"/>
        </w:rPr>
        <w:t xml:space="preserve"> </w:t>
      </w:r>
      <w:r w:rsidRPr="00AF7866">
        <w:rPr>
          <w:rFonts w:ascii="Verdana" w:hAnsi="Verdana"/>
          <w:color w:val="000000"/>
          <w:sz w:val="16"/>
          <w:szCs w:val="16"/>
        </w:rPr>
        <w:t>должны:</w:t>
      </w:r>
    </w:p>
    <w:p w:rsidR="00351997" w:rsidRPr="00AF7866" w:rsidRDefault="00351997" w:rsidP="00840127">
      <w:pPr>
        <w:pStyle w:val="a9"/>
        <w:numPr>
          <w:ilvl w:val="2"/>
          <w:numId w:val="3"/>
        </w:numPr>
        <w:spacing w:line="288" w:lineRule="auto"/>
        <w:ind w:left="0" w:firstLine="851"/>
        <w:textAlignment w:val="baseline"/>
        <w:rPr>
          <w:rFonts w:ascii="Verdana" w:hAnsi="Verdana"/>
          <w:color w:val="000000"/>
          <w:sz w:val="16"/>
          <w:szCs w:val="16"/>
        </w:rPr>
      </w:pPr>
      <w:r w:rsidRPr="00AF7866">
        <w:rPr>
          <w:rFonts w:ascii="Verdana" w:hAnsi="Verdana"/>
          <w:color w:val="000000"/>
          <w:sz w:val="16"/>
          <w:szCs w:val="16"/>
        </w:rPr>
        <w:t>создавать для получателя обязательства, связанные с его должностным положением или</w:t>
      </w:r>
      <w:r w:rsidR="00BB116E" w:rsidRPr="00AF7866">
        <w:rPr>
          <w:rFonts w:ascii="Verdana" w:hAnsi="Verdana"/>
          <w:color w:val="000000"/>
          <w:sz w:val="16"/>
          <w:szCs w:val="16"/>
        </w:rPr>
        <w:t xml:space="preserve"> </w:t>
      </w:r>
      <w:r w:rsidRPr="00AF7866">
        <w:rPr>
          <w:rFonts w:ascii="Verdana" w:hAnsi="Verdana"/>
          <w:color w:val="000000"/>
          <w:sz w:val="16"/>
          <w:szCs w:val="16"/>
        </w:rPr>
        <w:t>исполнением им служебных (должностных) обязанностей;</w:t>
      </w:r>
    </w:p>
    <w:p w:rsidR="00351997" w:rsidRPr="00AF7866" w:rsidRDefault="00351997" w:rsidP="00331AD3">
      <w:pPr>
        <w:pStyle w:val="a9"/>
        <w:numPr>
          <w:ilvl w:val="2"/>
          <w:numId w:val="3"/>
        </w:numPr>
        <w:spacing w:line="288" w:lineRule="auto"/>
        <w:ind w:left="0" w:firstLine="851"/>
        <w:textAlignment w:val="baseline"/>
        <w:rPr>
          <w:rFonts w:ascii="Verdana" w:hAnsi="Verdana"/>
          <w:color w:val="000000"/>
          <w:sz w:val="16"/>
          <w:szCs w:val="16"/>
        </w:rPr>
      </w:pPr>
      <w:r w:rsidRPr="00AF7866">
        <w:rPr>
          <w:rFonts w:ascii="Verdana" w:hAnsi="Verdana"/>
          <w:color w:val="000000"/>
          <w:sz w:val="16"/>
          <w:szCs w:val="16"/>
        </w:rPr>
        <w:t>быть в форме наличных, безналичных денежных средств, ценных бумаг, драгоценных</w:t>
      </w:r>
      <w:r w:rsidR="00E015C4" w:rsidRPr="00AF7866">
        <w:rPr>
          <w:rFonts w:ascii="Verdana" w:hAnsi="Verdana"/>
          <w:color w:val="000000"/>
          <w:sz w:val="16"/>
          <w:szCs w:val="16"/>
        </w:rPr>
        <w:t xml:space="preserve"> </w:t>
      </w:r>
      <w:r w:rsidRPr="00AF7866">
        <w:rPr>
          <w:rFonts w:ascii="Verdana" w:hAnsi="Verdana"/>
          <w:color w:val="000000"/>
          <w:sz w:val="16"/>
          <w:szCs w:val="16"/>
        </w:rPr>
        <w:t>металлов;</w:t>
      </w:r>
    </w:p>
    <w:p w:rsidR="00BF59FD" w:rsidRPr="00AF7866" w:rsidRDefault="00351997" w:rsidP="00331AD3">
      <w:pPr>
        <w:pStyle w:val="a9"/>
        <w:numPr>
          <w:ilvl w:val="2"/>
          <w:numId w:val="3"/>
        </w:numPr>
        <w:spacing w:line="288" w:lineRule="auto"/>
        <w:ind w:left="0" w:firstLine="851"/>
        <w:textAlignment w:val="baseline"/>
        <w:rPr>
          <w:rFonts w:ascii="Verdana" w:hAnsi="Verdana"/>
          <w:color w:val="000000"/>
          <w:sz w:val="16"/>
          <w:szCs w:val="16"/>
        </w:rPr>
      </w:pPr>
      <w:r w:rsidRPr="00AF7866">
        <w:rPr>
          <w:rFonts w:ascii="Verdana" w:hAnsi="Verdana"/>
          <w:color w:val="000000"/>
          <w:sz w:val="16"/>
          <w:szCs w:val="16"/>
        </w:rPr>
        <w:t xml:space="preserve">не создавать репутационного риска для предприятий группы ДКС, сотрудников и иных лиц в случае раскрытия информации о подарках </w:t>
      </w:r>
      <w:r w:rsidR="009B3BC5">
        <w:rPr>
          <w:rFonts w:ascii="Verdana" w:hAnsi="Verdana"/>
          <w:color w:val="000000"/>
          <w:sz w:val="16"/>
          <w:szCs w:val="16"/>
        </w:rPr>
        <w:t>или представительских расходах.</w:t>
      </w:r>
    </w:p>
    <w:p w:rsidR="00351997" w:rsidRPr="009B3BC5" w:rsidRDefault="00351997" w:rsidP="00331AD3">
      <w:pPr>
        <w:pStyle w:val="a9"/>
        <w:numPr>
          <w:ilvl w:val="1"/>
          <w:numId w:val="10"/>
        </w:numPr>
        <w:spacing w:line="288" w:lineRule="auto"/>
        <w:ind w:left="0" w:firstLine="851"/>
        <w:rPr>
          <w:rFonts w:ascii="Verdana" w:hAnsi="Verdana" w:cs="Arial"/>
          <w:color w:val="000000"/>
          <w:sz w:val="16"/>
          <w:szCs w:val="16"/>
          <w:shd w:val="clear" w:color="auto" w:fill="FFFFFF"/>
        </w:rPr>
      </w:pPr>
      <w:r w:rsidRPr="009B3BC5">
        <w:rPr>
          <w:rFonts w:ascii="Verdana" w:hAnsi="Verdana" w:cs="Arial"/>
          <w:color w:val="000000"/>
          <w:sz w:val="16"/>
          <w:szCs w:val="16"/>
          <w:shd w:val="clear" w:color="auto" w:fill="FFFFFF"/>
        </w:rPr>
        <w:t>Работники</w:t>
      </w:r>
      <w:r w:rsidR="00382394" w:rsidRPr="009B3BC5">
        <w:rPr>
          <w:rFonts w:ascii="Verdana" w:hAnsi="Verdana" w:cs="Arial"/>
          <w:color w:val="000000"/>
          <w:sz w:val="16"/>
          <w:szCs w:val="16"/>
          <w:shd w:val="clear" w:color="auto" w:fill="FFFFFF"/>
        </w:rPr>
        <w:t xml:space="preserve"> </w:t>
      </w:r>
      <w:r w:rsidRPr="009B3BC5">
        <w:rPr>
          <w:rFonts w:ascii="Verdana" w:hAnsi="Verdana" w:cs="Arial"/>
          <w:color w:val="000000"/>
          <w:sz w:val="16"/>
          <w:szCs w:val="16"/>
          <w:shd w:val="clear" w:color="auto" w:fill="FFFFFF"/>
        </w:rPr>
        <w:t>организации</w:t>
      </w:r>
      <w:r w:rsidR="00382394" w:rsidRPr="009B3BC5">
        <w:rPr>
          <w:rFonts w:ascii="Verdana" w:hAnsi="Verdana" w:cs="Arial"/>
          <w:color w:val="000000"/>
          <w:sz w:val="16"/>
          <w:szCs w:val="16"/>
          <w:shd w:val="clear" w:color="auto" w:fill="FFFFFF"/>
        </w:rPr>
        <w:t xml:space="preserve"> </w:t>
      </w:r>
      <w:r w:rsidRPr="009B3BC5">
        <w:rPr>
          <w:rFonts w:ascii="Verdana" w:hAnsi="Verdana" w:cs="Arial"/>
          <w:color w:val="000000"/>
          <w:sz w:val="16"/>
          <w:szCs w:val="16"/>
          <w:shd w:val="clear" w:color="auto" w:fill="FFFFFF"/>
        </w:rPr>
        <w:t>могут</w:t>
      </w:r>
      <w:r w:rsidR="00382394" w:rsidRPr="009B3BC5">
        <w:rPr>
          <w:rFonts w:ascii="Verdana" w:hAnsi="Verdana" w:cs="Arial"/>
          <w:color w:val="000000"/>
          <w:sz w:val="16"/>
          <w:szCs w:val="16"/>
          <w:shd w:val="clear" w:color="auto" w:fill="FFFFFF"/>
        </w:rPr>
        <w:t xml:space="preserve"> </w:t>
      </w:r>
      <w:r w:rsidRPr="009B3BC5">
        <w:rPr>
          <w:rFonts w:ascii="Verdana" w:hAnsi="Verdana" w:cs="Arial"/>
          <w:color w:val="000000"/>
          <w:sz w:val="16"/>
          <w:szCs w:val="16"/>
          <w:shd w:val="clear" w:color="auto" w:fill="FFFFFF"/>
        </w:rPr>
        <w:t>получать</w:t>
      </w:r>
      <w:r w:rsidR="00382394" w:rsidRPr="009B3BC5">
        <w:rPr>
          <w:rFonts w:ascii="Verdana" w:hAnsi="Verdana" w:cs="Arial"/>
          <w:color w:val="000000"/>
          <w:sz w:val="16"/>
          <w:szCs w:val="16"/>
          <w:shd w:val="clear" w:color="auto" w:fill="FFFFFF"/>
        </w:rPr>
        <w:t xml:space="preserve"> </w:t>
      </w:r>
      <w:r w:rsidRPr="009B3BC5">
        <w:rPr>
          <w:rFonts w:ascii="Verdana" w:hAnsi="Verdana" w:cs="Arial"/>
          <w:color w:val="000000"/>
          <w:sz w:val="16"/>
          <w:szCs w:val="16"/>
          <w:shd w:val="clear" w:color="auto" w:fill="FFFFFF"/>
        </w:rPr>
        <w:t>деловые</w:t>
      </w:r>
      <w:r w:rsidR="00382394" w:rsidRPr="009B3BC5">
        <w:rPr>
          <w:rFonts w:ascii="Verdana" w:hAnsi="Verdana" w:cs="Arial"/>
          <w:color w:val="000000"/>
          <w:sz w:val="16"/>
          <w:szCs w:val="16"/>
          <w:shd w:val="clear" w:color="auto" w:fill="FFFFFF"/>
        </w:rPr>
        <w:t xml:space="preserve"> </w:t>
      </w:r>
      <w:r w:rsidRPr="009B3BC5">
        <w:rPr>
          <w:rFonts w:ascii="Verdana" w:hAnsi="Verdana" w:cs="Arial"/>
          <w:color w:val="000000"/>
          <w:sz w:val="16"/>
          <w:szCs w:val="16"/>
          <w:shd w:val="clear" w:color="auto" w:fill="FFFFFF"/>
        </w:rPr>
        <w:t>подарки,</w:t>
      </w:r>
      <w:r w:rsidR="00382394" w:rsidRPr="009B3BC5">
        <w:rPr>
          <w:rFonts w:ascii="Verdana" w:hAnsi="Verdana" w:cs="Arial"/>
          <w:color w:val="000000"/>
          <w:sz w:val="16"/>
          <w:szCs w:val="16"/>
          <w:shd w:val="clear" w:color="auto" w:fill="FFFFFF"/>
        </w:rPr>
        <w:t xml:space="preserve"> </w:t>
      </w:r>
      <w:r w:rsidRPr="009B3BC5">
        <w:rPr>
          <w:rFonts w:ascii="Verdana" w:hAnsi="Verdana" w:cs="Arial"/>
          <w:color w:val="000000"/>
          <w:sz w:val="16"/>
          <w:szCs w:val="16"/>
          <w:shd w:val="clear" w:color="auto" w:fill="FFFFFF"/>
        </w:rPr>
        <w:t>знаки</w:t>
      </w:r>
      <w:r w:rsidR="00382394" w:rsidRPr="009B3BC5">
        <w:rPr>
          <w:rFonts w:ascii="Verdana" w:hAnsi="Verdana" w:cs="Arial"/>
          <w:color w:val="000000"/>
          <w:sz w:val="16"/>
          <w:szCs w:val="16"/>
          <w:shd w:val="clear" w:color="auto" w:fill="FFFFFF"/>
        </w:rPr>
        <w:t xml:space="preserve"> </w:t>
      </w:r>
      <w:r w:rsidRPr="009B3BC5">
        <w:rPr>
          <w:rFonts w:ascii="Verdana" w:hAnsi="Verdana" w:cs="Arial"/>
          <w:color w:val="000000"/>
          <w:sz w:val="16"/>
          <w:szCs w:val="16"/>
          <w:shd w:val="clear" w:color="auto" w:fill="FFFFFF"/>
        </w:rPr>
        <w:t>делового</w:t>
      </w:r>
      <w:r w:rsidR="00382394" w:rsidRPr="009B3BC5">
        <w:rPr>
          <w:rFonts w:ascii="Verdana" w:hAnsi="Verdana" w:cs="Arial"/>
          <w:color w:val="000000"/>
          <w:sz w:val="16"/>
          <w:szCs w:val="16"/>
          <w:shd w:val="clear" w:color="auto" w:fill="FFFFFF"/>
        </w:rPr>
        <w:t xml:space="preserve"> </w:t>
      </w:r>
      <w:r w:rsidRPr="009B3BC5">
        <w:rPr>
          <w:rFonts w:ascii="Verdana" w:hAnsi="Verdana" w:cs="Arial"/>
          <w:color w:val="000000"/>
          <w:sz w:val="16"/>
          <w:szCs w:val="16"/>
          <w:shd w:val="clear" w:color="auto" w:fill="FFFFFF"/>
        </w:rPr>
        <w:t>гостеприимства только на официальных мероприятиях, если это не противоречит</w:t>
      </w:r>
      <w:r w:rsidR="00382394" w:rsidRPr="009B3BC5">
        <w:rPr>
          <w:rFonts w:ascii="Verdana" w:hAnsi="Verdana" w:cs="Arial"/>
          <w:color w:val="000000"/>
          <w:sz w:val="16"/>
          <w:szCs w:val="16"/>
          <w:shd w:val="clear" w:color="auto" w:fill="FFFFFF"/>
        </w:rPr>
        <w:t xml:space="preserve"> требованиям </w:t>
      </w:r>
      <w:r w:rsidRPr="009B3BC5">
        <w:rPr>
          <w:rFonts w:ascii="Verdana" w:hAnsi="Verdana" w:cs="Arial"/>
          <w:color w:val="000000"/>
          <w:sz w:val="16"/>
          <w:szCs w:val="16"/>
          <w:shd w:val="clear" w:color="auto" w:fill="FFFFFF"/>
        </w:rPr>
        <w:t xml:space="preserve">антикоррупционного </w:t>
      </w:r>
      <w:r w:rsidRPr="009B3BC5">
        <w:rPr>
          <w:rFonts w:ascii="Verdana" w:hAnsi="Verdana" w:cs="Arial"/>
          <w:color w:val="000000"/>
          <w:sz w:val="16"/>
          <w:szCs w:val="16"/>
          <w:shd w:val="clear" w:color="auto" w:fill="FFFFFF"/>
        </w:rPr>
        <w:lastRenderedPageBreak/>
        <w:t>законодательства Российской Федерации, настоящего</w:t>
      </w:r>
      <w:r w:rsidR="00770850" w:rsidRPr="009B3BC5">
        <w:rPr>
          <w:rFonts w:ascii="Verdana" w:hAnsi="Verdana" w:cs="Arial"/>
          <w:color w:val="000000"/>
          <w:sz w:val="16"/>
          <w:szCs w:val="16"/>
          <w:shd w:val="clear" w:color="auto" w:fill="FFFFFF"/>
        </w:rPr>
        <w:t xml:space="preserve"> </w:t>
      </w:r>
      <w:r w:rsidRPr="009B3BC5">
        <w:rPr>
          <w:rFonts w:ascii="Verdana" w:hAnsi="Verdana" w:cs="Arial"/>
          <w:color w:val="000000"/>
          <w:sz w:val="16"/>
          <w:szCs w:val="16"/>
          <w:shd w:val="clear" w:color="auto" w:fill="FFFFFF"/>
        </w:rPr>
        <w:t>Положения, локальным нормативным актам организации.</w:t>
      </w:r>
    </w:p>
    <w:p w:rsidR="00351997" w:rsidRPr="009B3BC5" w:rsidRDefault="00351997" w:rsidP="00331AD3">
      <w:pPr>
        <w:pStyle w:val="a9"/>
        <w:numPr>
          <w:ilvl w:val="1"/>
          <w:numId w:val="10"/>
        </w:numPr>
        <w:spacing w:line="288" w:lineRule="auto"/>
        <w:ind w:left="0" w:firstLine="851"/>
        <w:rPr>
          <w:rFonts w:ascii="Verdana" w:hAnsi="Verdana" w:cs="Arial"/>
          <w:color w:val="000000"/>
          <w:sz w:val="16"/>
          <w:szCs w:val="16"/>
          <w:shd w:val="clear" w:color="auto" w:fill="FFFFFF"/>
        </w:rPr>
      </w:pPr>
      <w:r w:rsidRPr="009B3BC5">
        <w:rPr>
          <w:rFonts w:ascii="Verdana" w:hAnsi="Verdana" w:cs="Arial"/>
          <w:color w:val="000000"/>
          <w:sz w:val="16"/>
          <w:szCs w:val="16"/>
          <w:shd w:val="clear" w:color="auto" w:fill="FFFFFF"/>
        </w:rPr>
        <w:t>При получении делового подарка или знаков делового гостеприимства работник</w:t>
      </w:r>
      <w:r w:rsidR="00770850" w:rsidRPr="009B3BC5">
        <w:rPr>
          <w:rFonts w:ascii="Verdana" w:hAnsi="Verdana" w:cs="Arial"/>
          <w:color w:val="000000"/>
          <w:sz w:val="16"/>
          <w:szCs w:val="16"/>
          <w:shd w:val="clear" w:color="auto" w:fill="FFFFFF"/>
        </w:rPr>
        <w:t xml:space="preserve"> </w:t>
      </w:r>
      <w:r w:rsidRPr="009B3BC5">
        <w:rPr>
          <w:rFonts w:ascii="Verdana" w:hAnsi="Verdana" w:cs="Arial"/>
          <w:color w:val="000000"/>
          <w:sz w:val="16"/>
          <w:szCs w:val="16"/>
          <w:shd w:val="clear" w:color="auto" w:fill="FFFFFF"/>
        </w:rPr>
        <w:t>организации обязан принять меры по недопущению возможности возникновения</w:t>
      </w:r>
      <w:r w:rsidR="00770850" w:rsidRPr="009B3BC5">
        <w:rPr>
          <w:rFonts w:ascii="Verdana" w:hAnsi="Verdana" w:cs="Arial"/>
          <w:color w:val="000000"/>
          <w:sz w:val="16"/>
          <w:szCs w:val="16"/>
          <w:shd w:val="clear" w:color="auto" w:fill="FFFFFF"/>
        </w:rPr>
        <w:t xml:space="preserve"> </w:t>
      </w:r>
      <w:r w:rsidRPr="009B3BC5">
        <w:rPr>
          <w:rFonts w:ascii="Verdana" w:hAnsi="Verdana" w:cs="Arial"/>
          <w:color w:val="000000"/>
          <w:sz w:val="16"/>
          <w:szCs w:val="16"/>
          <w:shd w:val="clear" w:color="auto" w:fill="FFFFFF"/>
        </w:rPr>
        <w:t>конфликта интересов в соответствии с настоящим Положением, иными локальными</w:t>
      </w:r>
      <w:r w:rsidR="00770850" w:rsidRPr="009B3BC5">
        <w:rPr>
          <w:rFonts w:ascii="Verdana" w:hAnsi="Verdana" w:cs="Arial"/>
          <w:color w:val="000000"/>
          <w:sz w:val="16"/>
          <w:szCs w:val="16"/>
          <w:shd w:val="clear" w:color="auto" w:fill="FFFFFF"/>
        </w:rPr>
        <w:t xml:space="preserve"> </w:t>
      </w:r>
      <w:r w:rsidRPr="009B3BC5">
        <w:rPr>
          <w:rFonts w:ascii="Verdana" w:hAnsi="Verdana" w:cs="Arial"/>
          <w:color w:val="000000"/>
          <w:sz w:val="16"/>
          <w:szCs w:val="16"/>
          <w:shd w:val="clear" w:color="auto" w:fill="FFFFFF"/>
        </w:rPr>
        <w:t>нормативными актами организации.</w:t>
      </w:r>
    </w:p>
    <w:p w:rsidR="00351997" w:rsidRPr="009B3BC5" w:rsidRDefault="00351997" w:rsidP="00331AD3">
      <w:pPr>
        <w:pStyle w:val="a9"/>
        <w:numPr>
          <w:ilvl w:val="1"/>
          <w:numId w:val="10"/>
        </w:numPr>
        <w:spacing w:line="288" w:lineRule="auto"/>
        <w:ind w:left="0" w:firstLine="851"/>
        <w:rPr>
          <w:rFonts w:ascii="Verdana" w:hAnsi="Verdana" w:cs="Arial"/>
          <w:color w:val="000000"/>
          <w:sz w:val="16"/>
          <w:szCs w:val="16"/>
          <w:shd w:val="clear" w:color="auto" w:fill="FFFFFF"/>
        </w:rPr>
      </w:pPr>
      <w:r w:rsidRPr="009B3BC5">
        <w:rPr>
          <w:rFonts w:ascii="Verdana" w:hAnsi="Verdana" w:cs="Arial"/>
          <w:color w:val="000000"/>
          <w:sz w:val="16"/>
          <w:szCs w:val="16"/>
          <w:shd w:val="clear" w:color="auto" w:fill="FFFFFF"/>
        </w:rPr>
        <w:t>В случае возникновения конфликта интересов или возможности возникновения</w:t>
      </w:r>
      <w:r w:rsidR="00E015C4" w:rsidRPr="009B3BC5">
        <w:rPr>
          <w:rFonts w:ascii="Verdana" w:hAnsi="Verdana" w:cs="Arial"/>
          <w:color w:val="000000"/>
          <w:sz w:val="16"/>
          <w:szCs w:val="16"/>
          <w:shd w:val="clear" w:color="auto" w:fill="FFFFFF"/>
        </w:rPr>
        <w:t xml:space="preserve"> </w:t>
      </w:r>
      <w:r w:rsidR="00382394" w:rsidRPr="009B3BC5">
        <w:rPr>
          <w:rFonts w:ascii="Verdana" w:hAnsi="Verdana" w:cs="Arial"/>
          <w:color w:val="000000"/>
          <w:sz w:val="16"/>
          <w:szCs w:val="16"/>
          <w:shd w:val="clear" w:color="auto" w:fill="FFFFFF"/>
        </w:rPr>
        <w:t>К</w:t>
      </w:r>
      <w:r w:rsidRPr="009B3BC5">
        <w:rPr>
          <w:rFonts w:ascii="Verdana" w:hAnsi="Verdana" w:cs="Arial"/>
          <w:color w:val="000000"/>
          <w:sz w:val="16"/>
          <w:szCs w:val="16"/>
          <w:shd w:val="clear" w:color="auto" w:fill="FFFFFF"/>
        </w:rPr>
        <w:t>онфликта</w:t>
      </w:r>
      <w:r w:rsidR="00382394" w:rsidRPr="009B3BC5">
        <w:rPr>
          <w:rFonts w:ascii="Verdana" w:hAnsi="Verdana" w:cs="Arial"/>
          <w:color w:val="000000"/>
          <w:sz w:val="16"/>
          <w:szCs w:val="16"/>
          <w:shd w:val="clear" w:color="auto" w:fill="FFFFFF"/>
        </w:rPr>
        <w:t xml:space="preserve"> </w:t>
      </w:r>
      <w:r w:rsidRPr="009B3BC5">
        <w:rPr>
          <w:rFonts w:ascii="Verdana" w:hAnsi="Verdana" w:cs="Arial"/>
          <w:color w:val="000000"/>
          <w:sz w:val="16"/>
          <w:szCs w:val="16"/>
          <w:shd w:val="clear" w:color="auto" w:fill="FFFFFF"/>
        </w:rPr>
        <w:t>интересов</w:t>
      </w:r>
      <w:r w:rsidR="00382394" w:rsidRPr="009B3BC5">
        <w:rPr>
          <w:rFonts w:ascii="Verdana" w:hAnsi="Verdana" w:cs="Arial"/>
          <w:color w:val="000000"/>
          <w:sz w:val="16"/>
          <w:szCs w:val="16"/>
          <w:shd w:val="clear" w:color="auto" w:fill="FFFFFF"/>
        </w:rPr>
        <w:t xml:space="preserve"> </w:t>
      </w:r>
      <w:r w:rsidRPr="009B3BC5">
        <w:rPr>
          <w:rFonts w:ascii="Verdana" w:hAnsi="Verdana" w:cs="Arial"/>
          <w:color w:val="000000"/>
          <w:sz w:val="16"/>
          <w:szCs w:val="16"/>
          <w:shd w:val="clear" w:color="auto" w:fill="FFFFFF"/>
        </w:rPr>
        <w:t>при</w:t>
      </w:r>
      <w:r w:rsidR="00382394" w:rsidRPr="009B3BC5">
        <w:rPr>
          <w:rFonts w:ascii="Verdana" w:hAnsi="Verdana" w:cs="Arial"/>
          <w:color w:val="000000"/>
          <w:sz w:val="16"/>
          <w:szCs w:val="16"/>
          <w:shd w:val="clear" w:color="auto" w:fill="FFFFFF"/>
        </w:rPr>
        <w:t xml:space="preserve"> </w:t>
      </w:r>
      <w:r w:rsidRPr="009B3BC5">
        <w:rPr>
          <w:rFonts w:ascii="Verdana" w:hAnsi="Verdana" w:cs="Arial"/>
          <w:color w:val="000000"/>
          <w:sz w:val="16"/>
          <w:szCs w:val="16"/>
          <w:shd w:val="clear" w:color="auto" w:fill="FFFFFF"/>
        </w:rPr>
        <w:t>получении</w:t>
      </w:r>
      <w:r w:rsidR="00382394" w:rsidRPr="009B3BC5">
        <w:rPr>
          <w:rFonts w:ascii="Verdana" w:hAnsi="Verdana" w:cs="Arial"/>
          <w:color w:val="000000"/>
          <w:sz w:val="16"/>
          <w:szCs w:val="16"/>
          <w:shd w:val="clear" w:color="auto" w:fill="FFFFFF"/>
        </w:rPr>
        <w:t xml:space="preserve"> </w:t>
      </w:r>
      <w:r w:rsidRPr="009B3BC5">
        <w:rPr>
          <w:rFonts w:ascii="Verdana" w:hAnsi="Verdana" w:cs="Arial"/>
          <w:color w:val="000000"/>
          <w:sz w:val="16"/>
          <w:szCs w:val="16"/>
          <w:shd w:val="clear" w:color="auto" w:fill="FFFFFF"/>
        </w:rPr>
        <w:t>делового</w:t>
      </w:r>
      <w:r w:rsidR="00382394" w:rsidRPr="009B3BC5">
        <w:rPr>
          <w:rFonts w:ascii="Verdana" w:hAnsi="Verdana" w:cs="Arial"/>
          <w:color w:val="000000"/>
          <w:sz w:val="16"/>
          <w:szCs w:val="16"/>
          <w:shd w:val="clear" w:color="auto" w:fill="FFFFFF"/>
        </w:rPr>
        <w:t xml:space="preserve"> </w:t>
      </w:r>
      <w:r w:rsidRPr="009B3BC5">
        <w:rPr>
          <w:rFonts w:ascii="Verdana" w:hAnsi="Verdana" w:cs="Arial"/>
          <w:color w:val="000000"/>
          <w:sz w:val="16"/>
          <w:szCs w:val="16"/>
          <w:shd w:val="clear" w:color="auto" w:fill="FFFFFF"/>
        </w:rPr>
        <w:t>подарка</w:t>
      </w:r>
      <w:r w:rsidR="00382394" w:rsidRPr="009B3BC5">
        <w:rPr>
          <w:rFonts w:ascii="Verdana" w:hAnsi="Verdana" w:cs="Arial"/>
          <w:color w:val="000000"/>
          <w:sz w:val="16"/>
          <w:szCs w:val="16"/>
          <w:shd w:val="clear" w:color="auto" w:fill="FFFFFF"/>
        </w:rPr>
        <w:t xml:space="preserve"> </w:t>
      </w:r>
      <w:r w:rsidRPr="009B3BC5">
        <w:rPr>
          <w:rFonts w:ascii="Verdana" w:hAnsi="Verdana" w:cs="Arial"/>
          <w:color w:val="000000"/>
          <w:sz w:val="16"/>
          <w:szCs w:val="16"/>
          <w:shd w:val="clear" w:color="auto" w:fill="FFFFFF"/>
        </w:rPr>
        <w:t>или</w:t>
      </w:r>
      <w:r w:rsidR="00382394" w:rsidRPr="009B3BC5">
        <w:rPr>
          <w:rFonts w:ascii="Verdana" w:hAnsi="Verdana" w:cs="Arial"/>
          <w:color w:val="000000"/>
          <w:sz w:val="16"/>
          <w:szCs w:val="16"/>
          <w:shd w:val="clear" w:color="auto" w:fill="FFFFFF"/>
        </w:rPr>
        <w:t xml:space="preserve"> </w:t>
      </w:r>
      <w:r w:rsidRPr="009B3BC5">
        <w:rPr>
          <w:rFonts w:ascii="Verdana" w:hAnsi="Verdana" w:cs="Arial"/>
          <w:color w:val="000000"/>
          <w:sz w:val="16"/>
          <w:szCs w:val="16"/>
          <w:shd w:val="clear" w:color="auto" w:fill="FFFFFF"/>
        </w:rPr>
        <w:t>знаков</w:t>
      </w:r>
      <w:r w:rsidR="00382394" w:rsidRPr="009B3BC5">
        <w:rPr>
          <w:rFonts w:ascii="Verdana" w:hAnsi="Verdana" w:cs="Arial"/>
          <w:color w:val="000000"/>
          <w:sz w:val="16"/>
          <w:szCs w:val="16"/>
          <w:shd w:val="clear" w:color="auto" w:fill="FFFFFF"/>
        </w:rPr>
        <w:t xml:space="preserve"> </w:t>
      </w:r>
      <w:r w:rsidRPr="009B3BC5">
        <w:rPr>
          <w:rFonts w:ascii="Verdana" w:hAnsi="Verdana" w:cs="Arial"/>
          <w:color w:val="000000"/>
          <w:sz w:val="16"/>
          <w:szCs w:val="16"/>
          <w:shd w:val="clear" w:color="auto" w:fill="FFFFFF"/>
        </w:rPr>
        <w:t>делового</w:t>
      </w:r>
      <w:r w:rsidR="00E015C4" w:rsidRPr="009B3BC5">
        <w:rPr>
          <w:rFonts w:ascii="Verdana" w:hAnsi="Verdana" w:cs="Arial"/>
          <w:color w:val="000000"/>
          <w:sz w:val="16"/>
          <w:szCs w:val="16"/>
          <w:shd w:val="clear" w:color="auto" w:fill="FFFFFF"/>
        </w:rPr>
        <w:t xml:space="preserve"> </w:t>
      </w:r>
      <w:r w:rsidRPr="009B3BC5">
        <w:rPr>
          <w:rFonts w:ascii="Verdana" w:hAnsi="Verdana" w:cs="Arial"/>
          <w:color w:val="000000"/>
          <w:sz w:val="16"/>
          <w:szCs w:val="16"/>
          <w:shd w:val="clear" w:color="auto" w:fill="FFFFFF"/>
        </w:rPr>
        <w:t>гостеприимства работник организации обязан в письменной форме уведомить об этом</w:t>
      </w:r>
      <w:r w:rsidR="00770850" w:rsidRPr="009B3BC5">
        <w:rPr>
          <w:rFonts w:ascii="Verdana" w:hAnsi="Verdana" w:cs="Arial"/>
          <w:color w:val="000000"/>
          <w:sz w:val="16"/>
          <w:szCs w:val="16"/>
          <w:shd w:val="clear" w:color="auto" w:fill="FFFFFF"/>
        </w:rPr>
        <w:t xml:space="preserve"> </w:t>
      </w:r>
      <w:r w:rsidRPr="009B3BC5">
        <w:rPr>
          <w:rFonts w:ascii="Verdana" w:hAnsi="Verdana" w:cs="Arial"/>
          <w:color w:val="000000"/>
          <w:sz w:val="16"/>
          <w:szCs w:val="16"/>
          <w:shd w:val="clear" w:color="auto" w:fill="FFFFFF"/>
        </w:rPr>
        <w:t>структурное подразделение или должностное лицо организации, ответственное за</w:t>
      </w:r>
      <w:r w:rsidR="00770850" w:rsidRPr="009B3BC5">
        <w:rPr>
          <w:rFonts w:ascii="Verdana" w:hAnsi="Verdana" w:cs="Arial"/>
          <w:color w:val="000000"/>
          <w:sz w:val="16"/>
          <w:szCs w:val="16"/>
          <w:shd w:val="clear" w:color="auto" w:fill="FFFFFF"/>
        </w:rPr>
        <w:t xml:space="preserve"> </w:t>
      </w:r>
      <w:r w:rsidRPr="009B3BC5">
        <w:rPr>
          <w:rFonts w:ascii="Verdana" w:hAnsi="Verdana" w:cs="Arial"/>
          <w:color w:val="000000"/>
          <w:sz w:val="16"/>
          <w:szCs w:val="16"/>
          <w:shd w:val="clear" w:color="auto" w:fill="FFFFFF"/>
        </w:rPr>
        <w:t>противодействие</w:t>
      </w:r>
      <w:r w:rsidR="00382394" w:rsidRPr="009B3BC5">
        <w:rPr>
          <w:rFonts w:ascii="Verdana" w:hAnsi="Verdana" w:cs="Arial"/>
          <w:color w:val="000000"/>
          <w:sz w:val="16"/>
          <w:szCs w:val="16"/>
          <w:shd w:val="clear" w:color="auto" w:fill="FFFFFF"/>
        </w:rPr>
        <w:t xml:space="preserve"> </w:t>
      </w:r>
      <w:r w:rsidR="00834AC5" w:rsidRPr="009B3BC5">
        <w:rPr>
          <w:rFonts w:ascii="Verdana" w:hAnsi="Verdana" w:cs="Arial"/>
          <w:color w:val="000000"/>
          <w:sz w:val="16"/>
          <w:szCs w:val="16"/>
          <w:shd w:val="clear" w:color="auto" w:fill="FFFFFF"/>
        </w:rPr>
        <w:t>коррупции.</w:t>
      </w:r>
    </w:p>
    <w:p w:rsidR="00351997" w:rsidRPr="009B3BC5" w:rsidRDefault="00351997" w:rsidP="00331AD3">
      <w:pPr>
        <w:pStyle w:val="a9"/>
        <w:numPr>
          <w:ilvl w:val="1"/>
          <w:numId w:val="10"/>
        </w:numPr>
        <w:spacing w:line="288" w:lineRule="auto"/>
        <w:ind w:left="0" w:firstLine="851"/>
        <w:rPr>
          <w:rFonts w:ascii="Verdana" w:hAnsi="Verdana" w:cs="Arial"/>
          <w:color w:val="000000"/>
          <w:sz w:val="16"/>
          <w:szCs w:val="16"/>
          <w:shd w:val="clear" w:color="auto" w:fill="FFFFFF"/>
        </w:rPr>
      </w:pPr>
      <w:r w:rsidRPr="009B3BC5">
        <w:rPr>
          <w:rFonts w:ascii="Verdana" w:hAnsi="Verdana" w:cs="Arial"/>
          <w:color w:val="000000"/>
          <w:sz w:val="16"/>
          <w:szCs w:val="16"/>
          <w:shd w:val="clear" w:color="auto" w:fill="FFFFFF"/>
        </w:rPr>
        <w:t>Работникам организации запрещается:</w:t>
      </w:r>
    </w:p>
    <w:p w:rsidR="00351997" w:rsidRPr="00AF7866" w:rsidRDefault="00351997" w:rsidP="00331AD3">
      <w:pPr>
        <w:pStyle w:val="a9"/>
        <w:numPr>
          <w:ilvl w:val="2"/>
          <w:numId w:val="3"/>
        </w:numPr>
        <w:spacing w:line="288" w:lineRule="auto"/>
        <w:ind w:left="0" w:firstLine="851"/>
        <w:textAlignment w:val="baseline"/>
        <w:rPr>
          <w:rFonts w:ascii="Verdana" w:hAnsi="Verdana"/>
          <w:color w:val="000000"/>
          <w:sz w:val="16"/>
          <w:szCs w:val="16"/>
        </w:rPr>
      </w:pPr>
      <w:r w:rsidRPr="00AF7866">
        <w:rPr>
          <w:rFonts w:ascii="Verdana" w:hAnsi="Verdana"/>
          <w:color w:val="000000"/>
          <w:sz w:val="16"/>
          <w:szCs w:val="16"/>
        </w:rPr>
        <w:t>принимать предложения от организаций или третьих лиц о вручении деловых подарков и</w:t>
      </w:r>
      <w:r w:rsidR="00E015C4" w:rsidRPr="00AF7866">
        <w:rPr>
          <w:rFonts w:ascii="Verdana" w:hAnsi="Verdana"/>
          <w:color w:val="000000"/>
          <w:sz w:val="16"/>
          <w:szCs w:val="16"/>
        </w:rPr>
        <w:t xml:space="preserve"> </w:t>
      </w:r>
      <w:r w:rsidRPr="00AF7866">
        <w:rPr>
          <w:rFonts w:ascii="Verdana" w:hAnsi="Verdana"/>
          <w:color w:val="000000"/>
          <w:sz w:val="16"/>
          <w:szCs w:val="16"/>
        </w:rPr>
        <w:t xml:space="preserve">об оказании знаков делового гостеприимства, </w:t>
      </w:r>
      <w:r w:rsidR="00E015C4" w:rsidRPr="00AF7866">
        <w:rPr>
          <w:rFonts w:ascii="Verdana" w:hAnsi="Verdana"/>
          <w:color w:val="000000"/>
          <w:sz w:val="16"/>
          <w:szCs w:val="16"/>
        </w:rPr>
        <w:t xml:space="preserve">деловые подарки и знаки делового </w:t>
      </w:r>
      <w:r w:rsidRPr="00AF7866">
        <w:rPr>
          <w:rFonts w:ascii="Verdana" w:hAnsi="Verdana"/>
          <w:color w:val="000000"/>
          <w:sz w:val="16"/>
          <w:szCs w:val="16"/>
        </w:rPr>
        <w:t>гостеприимства в ходе проведения деловых переговоров, при заключении договоров, а</w:t>
      </w:r>
      <w:r w:rsidR="00770850" w:rsidRPr="00AF7866">
        <w:rPr>
          <w:rFonts w:ascii="Verdana" w:hAnsi="Verdana"/>
          <w:color w:val="000000"/>
          <w:sz w:val="16"/>
          <w:szCs w:val="16"/>
        </w:rPr>
        <w:t xml:space="preserve"> </w:t>
      </w:r>
      <w:r w:rsidRPr="00AF7866">
        <w:rPr>
          <w:rFonts w:ascii="Verdana" w:hAnsi="Verdana"/>
          <w:color w:val="000000"/>
          <w:sz w:val="16"/>
          <w:szCs w:val="16"/>
        </w:rPr>
        <w:t>также в иных случаях, когда подобные действия могут повлиять или создать впечатление</w:t>
      </w:r>
      <w:r w:rsidR="00770850" w:rsidRPr="00AF7866">
        <w:rPr>
          <w:rFonts w:ascii="Verdana" w:hAnsi="Verdana"/>
          <w:color w:val="000000"/>
          <w:sz w:val="16"/>
          <w:szCs w:val="16"/>
        </w:rPr>
        <w:t xml:space="preserve"> </w:t>
      </w:r>
      <w:r w:rsidRPr="00AF7866">
        <w:rPr>
          <w:rFonts w:ascii="Verdana" w:hAnsi="Verdana"/>
          <w:color w:val="000000"/>
          <w:sz w:val="16"/>
          <w:szCs w:val="16"/>
        </w:rPr>
        <w:t>об их влиянии на принимаемые решения;</w:t>
      </w:r>
    </w:p>
    <w:p w:rsidR="00351997" w:rsidRPr="00AF7866" w:rsidRDefault="00351997" w:rsidP="00331AD3">
      <w:pPr>
        <w:pStyle w:val="a9"/>
        <w:numPr>
          <w:ilvl w:val="2"/>
          <w:numId w:val="3"/>
        </w:numPr>
        <w:spacing w:line="288" w:lineRule="auto"/>
        <w:ind w:left="0" w:firstLine="851"/>
        <w:textAlignment w:val="baseline"/>
        <w:rPr>
          <w:rFonts w:ascii="Verdana" w:hAnsi="Verdana"/>
          <w:color w:val="000000"/>
          <w:sz w:val="16"/>
          <w:szCs w:val="16"/>
        </w:rPr>
      </w:pPr>
      <w:r w:rsidRPr="00AF7866">
        <w:rPr>
          <w:rFonts w:ascii="Verdana" w:hAnsi="Verdana"/>
          <w:color w:val="000000"/>
          <w:sz w:val="16"/>
          <w:szCs w:val="16"/>
        </w:rPr>
        <w:t>просить, требовать, вынуждать организации или третьих лиц дарить им либо их</w:t>
      </w:r>
      <w:r w:rsidR="00E015C4" w:rsidRPr="00AF7866">
        <w:rPr>
          <w:rFonts w:ascii="Verdana" w:hAnsi="Verdana"/>
          <w:color w:val="000000"/>
          <w:sz w:val="16"/>
          <w:szCs w:val="16"/>
        </w:rPr>
        <w:t xml:space="preserve"> </w:t>
      </w:r>
      <w:r w:rsidR="00382394" w:rsidRPr="00AF7866">
        <w:rPr>
          <w:rFonts w:ascii="Verdana" w:hAnsi="Verdana"/>
          <w:color w:val="000000"/>
          <w:sz w:val="16"/>
          <w:szCs w:val="16"/>
        </w:rPr>
        <w:t>р</w:t>
      </w:r>
      <w:r w:rsidRPr="00AF7866">
        <w:rPr>
          <w:rFonts w:ascii="Verdana" w:hAnsi="Verdana"/>
          <w:color w:val="000000"/>
          <w:sz w:val="16"/>
          <w:szCs w:val="16"/>
        </w:rPr>
        <w:t>одственникам</w:t>
      </w:r>
      <w:r w:rsidR="00382394" w:rsidRPr="00AF7866">
        <w:rPr>
          <w:rFonts w:ascii="Verdana" w:hAnsi="Verdana"/>
          <w:color w:val="000000"/>
          <w:sz w:val="16"/>
          <w:szCs w:val="16"/>
        </w:rPr>
        <w:t xml:space="preserve"> </w:t>
      </w:r>
      <w:r w:rsidRPr="00AF7866">
        <w:rPr>
          <w:rFonts w:ascii="Verdana" w:hAnsi="Verdana"/>
          <w:color w:val="000000"/>
          <w:sz w:val="16"/>
          <w:szCs w:val="16"/>
        </w:rPr>
        <w:t>деловые</w:t>
      </w:r>
      <w:r w:rsidR="00382394" w:rsidRPr="00AF7866">
        <w:rPr>
          <w:rFonts w:ascii="Verdana" w:hAnsi="Verdana"/>
          <w:color w:val="000000"/>
          <w:sz w:val="16"/>
          <w:szCs w:val="16"/>
        </w:rPr>
        <w:t xml:space="preserve"> </w:t>
      </w:r>
      <w:r w:rsidRPr="00AF7866">
        <w:rPr>
          <w:rFonts w:ascii="Verdana" w:hAnsi="Verdana"/>
          <w:color w:val="000000"/>
          <w:sz w:val="16"/>
          <w:szCs w:val="16"/>
        </w:rPr>
        <w:t>подарки</w:t>
      </w:r>
      <w:r w:rsidR="00382394" w:rsidRPr="00AF7866">
        <w:rPr>
          <w:rFonts w:ascii="Verdana" w:hAnsi="Verdana"/>
          <w:color w:val="000000"/>
          <w:sz w:val="16"/>
          <w:szCs w:val="16"/>
        </w:rPr>
        <w:t xml:space="preserve"> </w:t>
      </w:r>
      <w:r w:rsidRPr="00AF7866">
        <w:rPr>
          <w:rFonts w:ascii="Verdana" w:hAnsi="Verdana"/>
          <w:color w:val="000000"/>
          <w:sz w:val="16"/>
          <w:szCs w:val="16"/>
        </w:rPr>
        <w:t>и/или</w:t>
      </w:r>
      <w:r w:rsidR="00382394" w:rsidRPr="00AF7866">
        <w:rPr>
          <w:rFonts w:ascii="Verdana" w:hAnsi="Verdana"/>
          <w:color w:val="000000"/>
          <w:sz w:val="16"/>
          <w:szCs w:val="16"/>
        </w:rPr>
        <w:t xml:space="preserve"> </w:t>
      </w:r>
      <w:r w:rsidRPr="00AF7866">
        <w:rPr>
          <w:rFonts w:ascii="Verdana" w:hAnsi="Verdana"/>
          <w:color w:val="000000"/>
          <w:sz w:val="16"/>
          <w:szCs w:val="16"/>
        </w:rPr>
        <w:t>оказывать</w:t>
      </w:r>
      <w:r w:rsidR="00382394" w:rsidRPr="00AF7866">
        <w:rPr>
          <w:rFonts w:ascii="Verdana" w:hAnsi="Verdana"/>
          <w:color w:val="000000"/>
          <w:sz w:val="16"/>
          <w:szCs w:val="16"/>
        </w:rPr>
        <w:t xml:space="preserve"> </w:t>
      </w:r>
      <w:r w:rsidRPr="00AF7866">
        <w:rPr>
          <w:rFonts w:ascii="Verdana" w:hAnsi="Verdana"/>
          <w:color w:val="000000"/>
          <w:sz w:val="16"/>
          <w:szCs w:val="16"/>
        </w:rPr>
        <w:t>в</w:t>
      </w:r>
      <w:r w:rsidR="00382394" w:rsidRPr="00AF7866">
        <w:rPr>
          <w:rFonts w:ascii="Verdana" w:hAnsi="Verdana"/>
          <w:color w:val="000000"/>
          <w:sz w:val="16"/>
          <w:szCs w:val="16"/>
        </w:rPr>
        <w:t xml:space="preserve"> </w:t>
      </w:r>
      <w:r w:rsidRPr="00AF7866">
        <w:rPr>
          <w:rFonts w:ascii="Verdana" w:hAnsi="Verdana"/>
          <w:color w:val="000000"/>
          <w:sz w:val="16"/>
          <w:szCs w:val="16"/>
        </w:rPr>
        <w:t>их</w:t>
      </w:r>
      <w:r w:rsidR="00382394" w:rsidRPr="00AF7866">
        <w:rPr>
          <w:rFonts w:ascii="Verdana" w:hAnsi="Verdana"/>
          <w:color w:val="000000"/>
          <w:sz w:val="16"/>
          <w:szCs w:val="16"/>
        </w:rPr>
        <w:t xml:space="preserve"> </w:t>
      </w:r>
      <w:r w:rsidRPr="00AF7866">
        <w:rPr>
          <w:rFonts w:ascii="Verdana" w:hAnsi="Verdana"/>
          <w:color w:val="000000"/>
          <w:sz w:val="16"/>
          <w:szCs w:val="16"/>
        </w:rPr>
        <w:t>пользу</w:t>
      </w:r>
      <w:r w:rsidR="00382394" w:rsidRPr="00AF7866">
        <w:rPr>
          <w:rFonts w:ascii="Verdana" w:hAnsi="Verdana"/>
          <w:color w:val="000000"/>
          <w:sz w:val="16"/>
          <w:szCs w:val="16"/>
        </w:rPr>
        <w:t xml:space="preserve"> </w:t>
      </w:r>
      <w:r w:rsidRPr="00AF7866">
        <w:rPr>
          <w:rFonts w:ascii="Verdana" w:hAnsi="Verdana"/>
          <w:color w:val="000000"/>
          <w:sz w:val="16"/>
          <w:szCs w:val="16"/>
        </w:rPr>
        <w:t>знаки</w:t>
      </w:r>
      <w:r w:rsidR="00382394" w:rsidRPr="00AF7866">
        <w:rPr>
          <w:rFonts w:ascii="Verdana" w:hAnsi="Verdana"/>
          <w:color w:val="000000"/>
          <w:sz w:val="16"/>
          <w:szCs w:val="16"/>
        </w:rPr>
        <w:t xml:space="preserve"> </w:t>
      </w:r>
      <w:r w:rsidRPr="00AF7866">
        <w:rPr>
          <w:rFonts w:ascii="Verdana" w:hAnsi="Verdana"/>
          <w:color w:val="000000"/>
          <w:sz w:val="16"/>
          <w:szCs w:val="16"/>
        </w:rPr>
        <w:t>делового</w:t>
      </w:r>
      <w:r w:rsidR="00382394" w:rsidRPr="00AF7866">
        <w:rPr>
          <w:rFonts w:ascii="Verdana" w:hAnsi="Verdana"/>
          <w:color w:val="000000"/>
          <w:sz w:val="16"/>
          <w:szCs w:val="16"/>
        </w:rPr>
        <w:t xml:space="preserve"> </w:t>
      </w:r>
      <w:r w:rsidRPr="00AF7866">
        <w:rPr>
          <w:rFonts w:ascii="Verdana" w:hAnsi="Verdana"/>
          <w:color w:val="000000"/>
          <w:sz w:val="16"/>
          <w:szCs w:val="16"/>
        </w:rPr>
        <w:t>гостеприимства;</w:t>
      </w:r>
    </w:p>
    <w:p w:rsidR="00351997" w:rsidRPr="00AF7866" w:rsidRDefault="00382394" w:rsidP="00331AD3">
      <w:pPr>
        <w:pStyle w:val="a9"/>
        <w:numPr>
          <w:ilvl w:val="2"/>
          <w:numId w:val="3"/>
        </w:numPr>
        <w:spacing w:line="288" w:lineRule="auto"/>
        <w:ind w:left="0" w:firstLine="851"/>
        <w:textAlignment w:val="baseline"/>
        <w:rPr>
          <w:rFonts w:ascii="Verdana" w:hAnsi="Verdana"/>
          <w:color w:val="000000"/>
          <w:sz w:val="16"/>
          <w:szCs w:val="16"/>
        </w:rPr>
      </w:pPr>
      <w:r w:rsidRPr="00AF7866">
        <w:rPr>
          <w:rFonts w:ascii="Verdana" w:hAnsi="Verdana"/>
          <w:color w:val="000000"/>
          <w:sz w:val="16"/>
          <w:szCs w:val="16"/>
        </w:rPr>
        <w:t>принимать подарки в фо</w:t>
      </w:r>
      <w:r w:rsidR="00351997" w:rsidRPr="00AF7866">
        <w:rPr>
          <w:rFonts w:ascii="Verdana" w:hAnsi="Verdana"/>
          <w:color w:val="000000"/>
          <w:sz w:val="16"/>
          <w:szCs w:val="16"/>
        </w:rPr>
        <w:t>рме</w:t>
      </w:r>
      <w:r w:rsidRPr="00AF7866">
        <w:rPr>
          <w:rFonts w:ascii="Verdana" w:hAnsi="Verdana"/>
          <w:color w:val="000000"/>
          <w:sz w:val="16"/>
          <w:szCs w:val="16"/>
        </w:rPr>
        <w:t xml:space="preserve"> наличны</w:t>
      </w:r>
      <w:r w:rsidR="00351997" w:rsidRPr="00AF7866">
        <w:rPr>
          <w:rFonts w:ascii="Verdana" w:hAnsi="Verdana"/>
          <w:color w:val="000000"/>
          <w:sz w:val="16"/>
          <w:szCs w:val="16"/>
        </w:rPr>
        <w:t>х</w:t>
      </w:r>
      <w:r w:rsidRPr="00AF7866">
        <w:rPr>
          <w:rFonts w:ascii="Verdana" w:hAnsi="Verdana"/>
          <w:color w:val="000000"/>
          <w:sz w:val="16"/>
          <w:szCs w:val="16"/>
        </w:rPr>
        <w:t xml:space="preserve">, безналичных денежных </w:t>
      </w:r>
      <w:r w:rsidR="00351997" w:rsidRPr="00AF7866">
        <w:rPr>
          <w:rFonts w:ascii="Verdana" w:hAnsi="Verdana"/>
          <w:color w:val="000000"/>
          <w:sz w:val="16"/>
          <w:szCs w:val="16"/>
        </w:rPr>
        <w:t>средств, ценных бумаг,</w:t>
      </w:r>
      <w:r w:rsidR="00770850" w:rsidRPr="00AF7866">
        <w:rPr>
          <w:rFonts w:ascii="Verdana" w:hAnsi="Verdana"/>
          <w:color w:val="000000"/>
          <w:sz w:val="16"/>
          <w:szCs w:val="16"/>
        </w:rPr>
        <w:t xml:space="preserve"> </w:t>
      </w:r>
      <w:r w:rsidR="00351997" w:rsidRPr="00AF7866">
        <w:rPr>
          <w:rFonts w:ascii="Verdana" w:hAnsi="Verdana"/>
          <w:color w:val="000000"/>
          <w:sz w:val="16"/>
          <w:szCs w:val="16"/>
        </w:rPr>
        <w:t>драгоценных металлов.</w:t>
      </w:r>
    </w:p>
    <w:p w:rsidR="00351997" w:rsidRPr="009B3BC5" w:rsidRDefault="00351997" w:rsidP="00331AD3">
      <w:pPr>
        <w:pStyle w:val="a9"/>
        <w:numPr>
          <w:ilvl w:val="1"/>
          <w:numId w:val="10"/>
        </w:numPr>
        <w:spacing w:line="288" w:lineRule="auto"/>
        <w:ind w:left="0" w:firstLine="851"/>
        <w:rPr>
          <w:rFonts w:ascii="Verdana" w:hAnsi="Verdana" w:cs="Arial"/>
          <w:color w:val="000000"/>
          <w:sz w:val="16"/>
          <w:szCs w:val="16"/>
          <w:shd w:val="clear" w:color="auto" w:fill="FFFFFF"/>
        </w:rPr>
      </w:pPr>
      <w:r w:rsidRPr="009B3BC5">
        <w:rPr>
          <w:rFonts w:ascii="Verdana" w:hAnsi="Verdana" w:cs="Arial"/>
          <w:color w:val="000000"/>
          <w:sz w:val="16"/>
          <w:szCs w:val="16"/>
          <w:shd w:val="clear" w:color="auto" w:fill="FFFFFF"/>
        </w:rPr>
        <w:t>Работник организации, получивший деловой п</w:t>
      </w:r>
      <w:r w:rsidR="00A8645C" w:rsidRPr="009B3BC5">
        <w:rPr>
          <w:rFonts w:ascii="Verdana" w:hAnsi="Verdana" w:cs="Arial"/>
          <w:color w:val="000000"/>
          <w:sz w:val="16"/>
          <w:szCs w:val="16"/>
          <w:shd w:val="clear" w:color="auto" w:fill="FFFFFF"/>
        </w:rPr>
        <w:t>одарок, не соответствующий 1</w:t>
      </w:r>
      <w:r w:rsidR="009B3BC5">
        <w:rPr>
          <w:rFonts w:ascii="Verdana" w:hAnsi="Verdana" w:cs="Arial"/>
          <w:color w:val="000000"/>
          <w:sz w:val="16"/>
          <w:szCs w:val="16"/>
          <w:shd w:val="clear" w:color="auto" w:fill="FFFFFF"/>
        </w:rPr>
        <w:t>0</w:t>
      </w:r>
      <w:r w:rsidR="00A8645C" w:rsidRPr="009B3BC5">
        <w:rPr>
          <w:rFonts w:ascii="Verdana" w:hAnsi="Verdana" w:cs="Arial"/>
          <w:color w:val="000000"/>
          <w:sz w:val="16"/>
          <w:szCs w:val="16"/>
          <w:shd w:val="clear" w:color="auto" w:fill="FFFFFF"/>
        </w:rPr>
        <w:t>.1.1</w:t>
      </w:r>
      <w:r w:rsidRPr="009B3BC5">
        <w:rPr>
          <w:rFonts w:ascii="Verdana" w:hAnsi="Verdana" w:cs="Arial"/>
          <w:color w:val="000000"/>
          <w:sz w:val="16"/>
          <w:szCs w:val="16"/>
          <w:shd w:val="clear" w:color="auto" w:fill="FFFFFF"/>
        </w:rPr>
        <w:t xml:space="preserve">, </w:t>
      </w:r>
      <w:r w:rsidR="00A8645C" w:rsidRPr="009B3BC5">
        <w:rPr>
          <w:rFonts w:ascii="Verdana" w:hAnsi="Verdana" w:cs="Arial"/>
          <w:color w:val="000000"/>
          <w:sz w:val="16"/>
          <w:szCs w:val="16"/>
          <w:shd w:val="clear" w:color="auto" w:fill="FFFFFF"/>
        </w:rPr>
        <w:t>1</w:t>
      </w:r>
      <w:r w:rsidR="009B3BC5">
        <w:rPr>
          <w:rFonts w:ascii="Verdana" w:hAnsi="Verdana" w:cs="Arial"/>
          <w:color w:val="000000"/>
          <w:sz w:val="16"/>
          <w:szCs w:val="16"/>
          <w:shd w:val="clear" w:color="auto" w:fill="FFFFFF"/>
        </w:rPr>
        <w:t>0</w:t>
      </w:r>
      <w:r w:rsidR="00A8645C" w:rsidRPr="009B3BC5">
        <w:rPr>
          <w:rFonts w:ascii="Verdana" w:hAnsi="Verdana" w:cs="Arial"/>
          <w:color w:val="000000"/>
          <w:sz w:val="16"/>
          <w:szCs w:val="16"/>
          <w:shd w:val="clear" w:color="auto" w:fill="FFFFFF"/>
        </w:rPr>
        <w:t>.1</w:t>
      </w:r>
      <w:r w:rsidRPr="009B3BC5">
        <w:rPr>
          <w:rFonts w:ascii="Verdana" w:hAnsi="Verdana" w:cs="Arial"/>
          <w:color w:val="000000"/>
          <w:sz w:val="16"/>
          <w:szCs w:val="16"/>
          <w:shd w:val="clear" w:color="auto" w:fill="FFFFFF"/>
        </w:rPr>
        <w:t>.2</w:t>
      </w:r>
      <w:r w:rsidR="00A8645C" w:rsidRPr="009B3BC5">
        <w:rPr>
          <w:rFonts w:ascii="Verdana" w:hAnsi="Verdana" w:cs="Arial"/>
          <w:color w:val="000000"/>
          <w:sz w:val="16"/>
          <w:szCs w:val="16"/>
          <w:shd w:val="clear" w:color="auto" w:fill="FFFFFF"/>
        </w:rPr>
        <w:t xml:space="preserve"> </w:t>
      </w:r>
      <w:r w:rsidRPr="009B3BC5">
        <w:rPr>
          <w:rFonts w:ascii="Verdana" w:hAnsi="Verdana" w:cs="Arial"/>
          <w:color w:val="000000"/>
          <w:sz w:val="16"/>
          <w:szCs w:val="16"/>
          <w:shd w:val="clear" w:color="auto" w:fill="FFFFFF"/>
        </w:rPr>
        <w:t xml:space="preserve">настоящего </w:t>
      </w:r>
      <w:r w:rsidR="009B3BC5" w:rsidRPr="009B3BC5">
        <w:rPr>
          <w:rFonts w:ascii="Verdana" w:hAnsi="Verdana" w:cs="Arial"/>
          <w:color w:val="000000"/>
          <w:sz w:val="16"/>
          <w:szCs w:val="16"/>
          <w:shd w:val="clear" w:color="auto" w:fill="FFFFFF"/>
        </w:rPr>
        <w:t>положения</w:t>
      </w:r>
      <w:r w:rsidRPr="009B3BC5">
        <w:rPr>
          <w:rFonts w:ascii="Verdana" w:hAnsi="Verdana" w:cs="Arial"/>
          <w:color w:val="000000"/>
          <w:sz w:val="16"/>
          <w:szCs w:val="16"/>
          <w:shd w:val="clear" w:color="auto" w:fill="FFFFFF"/>
        </w:rPr>
        <w:t>, обязан сообщить об этом и сдать деловой подарок своему</w:t>
      </w:r>
      <w:r w:rsidR="00770850" w:rsidRPr="009B3BC5">
        <w:rPr>
          <w:rFonts w:ascii="Verdana" w:hAnsi="Verdana" w:cs="Arial"/>
          <w:color w:val="000000"/>
          <w:sz w:val="16"/>
          <w:szCs w:val="16"/>
          <w:shd w:val="clear" w:color="auto" w:fill="FFFFFF"/>
        </w:rPr>
        <w:t xml:space="preserve"> </w:t>
      </w:r>
      <w:r w:rsidRPr="009B3BC5">
        <w:rPr>
          <w:rFonts w:ascii="Verdana" w:hAnsi="Verdana" w:cs="Arial"/>
          <w:color w:val="000000"/>
          <w:sz w:val="16"/>
          <w:szCs w:val="16"/>
          <w:shd w:val="clear" w:color="auto" w:fill="FFFFFF"/>
        </w:rPr>
        <w:t>руководителю.</w:t>
      </w:r>
    </w:p>
    <w:p w:rsidR="00382394" w:rsidRPr="00AF7866" w:rsidRDefault="00382394" w:rsidP="00AF7866">
      <w:pPr>
        <w:spacing w:after="0" w:line="288" w:lineRule="auto"/>
        <w:ind w:firstLine="851"/>
        <w:jc w:val="both"/>
        <w:rPr>
          <w:rFonts w:ascii="Verdana" w:eastAsia="Times New Roman" w:hAnsi="Verdana" w:cs="Times New Roman"/>
          <w:color w:val="000000"/>
          <w:sz w:val="16"/>
          <w:szCs w:val="16"/>
          <w:lang w:eastAsia="ru-RU"/>
        </w:rPr>
      </w:pPr>
    </w:p>
    <w:p w:rsidR="00083E22" w:rsidRPr="00B13AA4" w:rsidRDefault="00083E22" w:rsidP="00331AD3">
      <w:pPr>
        <w:pStyle w:val="1"/>
        <w:keepLines w:val="0"/>
        <w:numPr>
          <w:ilvl w:val="0"/>
          <w:numId w:val="4"/>
        </w:numPr>
        <w:spacing w:before="0" w:line="288" w:lineRule="auto"/>
        <w:ind w:left="1135" w:hanging="284"/>
        <w:rPr>
          <w:rFonts w:ascii="Verdana" w:hAnsi="Verdana"/>
          <w:color w:val="auto"/>
          <w:sz w:val="20"/>
          <w:szCs w:val="20"/>
        </w:rPr>
      </w:pPr>
      <w:r w:rsidRPr="00B13AA4">
        <w:rPr>
          <w:rFonts w:ascii="Verdana" w:hAnsi="Verdana"/>
          <w:color w:val="auto"/>
          <w:sz w:val="20"/>
          <w:szCs w:val="20"/>
        </w:rPr>
        <w:t>Участие в благотворительных мероприятиях и спонсорской деятельности</w:t>
      </w:r>
    </w:p>
    <w:p w:rsidR="00382394" w:rsidRPr="00AF7866" w:rsidRDefault="00382394" w:rsidP="00AF7866">
      <w:pPr>
        <w:spacing w:after="0" w:line="288" w:lineRule="auto"/>
        <w:ind w:firstLine="851"/>
        <w:jc w:val="both"/>
        <w:rPr>
          <w:rFonts w:ascii="Verdana" w:eastAsia="Times New Roman" w:hAnsi="Verdana" w:cs="Times New Roman"/>
          <w:color w:val="000000"/>
          <w:sz w:val="16"/>
          <w:szCs w:val="16"/>
          <w:lang w:eastAsia="ru-RU"/>
        </w:rPr>
      </w:pPr>
    </w:p>
    <w:p w:rsidR="00382394" w:rsidRPr="0081257C" w:rsidRDefault="00F45A84" w:rsidP="00331AD3">
      <w:pPr>
        <w:pStyle w:val="a9"/>
        <w:numPr>
          <w:ilvl w:val="1"/>
          <w:numId w:val="12"/>
        </w:numPr>
        <w:spacing w:line="288" w:lineRule="auto"/>
        <w:ind w:left="0" w:firstLine="851"/>
        <w:rPr>
          <w:rFonts w:ascii="Verdana" w:hAnsi="Verdana"/>
          <w:color w:val="000000"/>
          <w:sz w:val="16"/>
          <w:szCs w:val="16"/>
        </w:rPr>
      </w:pPr>
      <w:r w:rsidRPr="0081257C">
        <w:rPr>
          <w:rFonts w:ascii="Verdana" w:hAnsi="Verdana"/>
          <w:color w:val="000000"/>
          <w:sz w:val="16"/>
          <w:szCs w:val="16"/>
        </w:rPr>
        <w:t>Общество</w:t>
      </w:r>
      <w:r w:rsidR="00382394" w:rsidRPr="0081257C">
        <w:rPr>
          <w:rFonts w:ascii="Verdana" w:hAnsi="Verdana"/>
          <w:color w:val="000000"/>
          <w:sz w:val="16"/>
          <w:szCs w:val="16"/>
        </w:rPr>
        <w:t xml:space="preserve"> </w:t>
      </w:r>
      <w:r w:rsidRPr="0081257C">
        <w:rPr>
          <w:rFonts w:ascii="Verdana" w:hAnsi="Verdana"/>
          <w:color w:val="000000"/>
          <w:sz w:val="16"/>
          <w:szCs w:val="16"/>
        </w:rPr>
        <w:t>может</w:t>
      </w:r>
      <w:r w:rsidR="00382394" w:rsidRPr="0081257C">
        <w:rPr>
          <w:rFonts w:ascii="Verdana" w:hAnsi="Verdana"/>
          <w:color w:val="000000"/>
          <w:sz w:val="16"/>
          <w:szCs w:val="16"/>
        </w:rPr>
        <w:t xml:space="preserve"> принять решение об участии в благотворительных мероприятиях и спонсорской деятельности в соразмерной зависимости от финансового состояния организации. При этом бюджет и план участия в мероприятии и деятельности</w:t>
      </w:r>
      <w:r w:rsidR="00E015C4" w:rsidRPr="0081257C">
        <w:rPr>
          <w:rFonts w:ascii="Verdana" w:hAnsi="Verdana"/>
          <w:color w:val="000000"/>
          <w:sz w:val="16"/>
          <w:szCs w:val="16"/>
        </w:rPr>
        <w:t xml:space="preserve"> </w:t>
      </w:r>
      <w:r w:rsidR="00382394" w:rsidRPr="0081257C">
        <w:rPr>
          <w:rFonts w:ascii="Verdana" w:hAnsi="Verdana"/>
          <w:color w:val="000000"/>
          <w:sz w:val="16"/>
          <w:szCs w:val="16"/>
        </w:rPr>
        <w:t xml:space="preserve">согласуются с генеральным директором </w:t>
      </w:r>
      <w:r w:rsidR="00A8645C" w:rsidRPr="0081257C">
        <w:rPr>
          <w:rFonts w:ascii="Verdana" w:hAnsi="Verdana"/>
          <w:color w:val="000000"/>
          <w:sz w:val="16"/>
          <w:szCs w:val="16"/>
        </w:rPr>
        <w:t>предприятия</w:t>
      </w:r>
      <w:r w:rsidR="00382394" w:rsidRPr="0081257C">
        <w:rPr>
          <w:rFonts w:ascii="Verdana" w:hAnsi="Verdana"/>
          <w:color w:val="000000"/>
          <w:sz w:val="16"/>
          <w:szCs w:val="16"/>
        </w:rPr>
        <w:t xml:space="preserve"> группы ДКС</w:t>
      </w:r>
      <w:r w:rsidR="00E015C4" w:rsidRPr="0081257C">
        <w:rPr>
          <w:rFonts w:ascii="Verdana" w:hAnsi="Verdana"/>
          <w:color w:val="000000"/>
          <w:sz w:val="16"/>
          <w:szCs w:val="16"/>
        </w:rPr>
        <w:t>.</w:t>
      </w:r>
    </w:p>
    <w:p w:rsidR="00F45A84" w:rsidRPr="0081257C" w:rsidRDefault="00F45A84" w:rsidP="00331AD3">
      <w:pPr>
        <w:pStyle w:val="a9"/>
        <w:numPr>
          <w:ilvl w:val="1"/>
          <w:numId w:val="12"/>
        </w:numPr>
        <w:spacing w:line="288" w:lineRule="auto"/>
        <w:ind w:left="0" w:firstLine="851"/>
        <w:rPr>
          <w:rFonts w:ascii="Verdana" w:hAnsi="Verdana"/>
          <w:color w:val="000000"/>
          <w:sz w:val="16"/>
          <w:szCs w:val="16"/>
        </w:rPr>
      </w:pPr>
      <w:r w:rsidRPr="0081257C">
        <w:rPr>
          <w:rFonts w:ascii="Verdana" w:hAnsi="Verdana"/>
          <w:color w:val="000000"/>
          <w:sz w:val="16"/>
          <w:szCs w:val="16"/>
        </w:rPr>
        <w:t>Общество не финансирует благотворительные и спонсорские проекты в целях получения коммерческих преимуществ в конкретных проектах Общества.</w:t>
      </w:r>
    </w:p>
    <w:p w:rsidR="00F45A84" w:rsidRPr="0081257C" w:rsidRDefault="00F45A84" w:rsidP="00331AD3">
      <w:pPr>
        <w:pStyle w:val="a9"/>
        <w:numPr>
          <w:ilvl w:val="1"/>
          <w:numId w:val="12"/>
        </w:numPr>
        <w:spacing w:line="288" w:lineRule="auto"/>
        <w:ind w:left="0" w:firstLine="851"/>
        <w:rPr>
          <w:rFonts w:ascii="Verdana" w:hAnsi="Verdana"/>
          <w:color w:val="000000"/>
          <w:sz w:val="16"/>
          <w:szCs w:val="16"/>
        </w:rPr>
      </w:pPr>
      <w:r w:rsidRPr="0081257C">
        <w:rPr>
          <w:rFonts w:ascii="Verdana" w:hAnsi="Verdana"/>
          <w:color w:val="000000"/>
          <w:sz w:val="16"/>
          <w:szCs w:val="16"/>
        </w:rPr>
        <w:t>Общество не финансирует политические партии и движения в целях получения коммерческих преимуществ в конкретных проектах Общества.</w:t>
      </w:r>
    </w:p>
    <w:p w:rsidR="00F45A84" w:rsidRPr="00AF7866" w:rsidRDefault="00F45A84" w:rsidP="00AF7866">
      <w:pPr>
        <w:spacing w:after="0" w:line="288" w:lineRule="auto"/>
        <w:ind w:firstLine="851"/>
        <w:jc w:val="both"/>
        <w:rPr>
          <w:rFonts w:ascii="Verdana" w:eastAsia="Times New Roman" w:hAnsi="Verdana" w:cs="Times New Roman"/>
          <w:color w:val="000000"/>
          <w:sz w:val="16"/>
          <w:szCs w:val="16"/>
          <w:lang w:eastAsia="ru-RU"/>
        </w:rPr>
      </w:pPr>
    </w:p>
    <w:p w:rsidR="00083E22" w:rsidRPr="00B13AA4" w:rsidRDefault="00083E22" w:rsidP="00331AD3">
      <w:pPr>
        <w:pStyle w:val="1"/>
        <w:keepLines w:val="0"/>
        <w:numPr>
          <w:ilvl w:val="0"/>
          <w:numId w:val="4"/>
        </w:numPr>
        <w:spacing w:before="0" w:line="288" w:lineRule="auto"/>
        <w:ind w:left="1135" w:hanging="284"/>
        <w:rPr>
          <w:rFonts w:ascii="Verdana" w:hAnsi="Verdana"/>
          <w:color w:val="auto"/>
          <w:sz w:val="20"/>
          <w:szCs w:val="20"/>
        </w:rPr>
      </w:pPr>
      <w:r w:rsidRPr="00B13AA4">
        <w:rPr>
          <w:rFonts w:ascii="Verdana" w:hAnsi="Verdana"/>
          <w:color w:val="auto"/>
          <w:sz w:val="20"/>
          <w:szCs w:val="20"/>
        </w:rPr>
        <w:t>Взаимодействие с государственными служащими</w:t>
      </w:r>
    </w:p>
    <w:p w:rsidR="00083E22" w:rsidRPr="00AF7866" w:rsidRDefault="00083E22" w:rsidP="0081257C">
      <w:pPr>
        <w:spacing w:after="0" w:line="288" w:lineRule="auto"/>
        <w:ind w:firstLine="851"/>
        <w:jc w:val="both"/>
        <w:rPr>
          <w:rFonts w:ascii="Verdana" w:eastAsia="Times New Roman" w:hAnsi="Verdana" w:cs="Times New Roman"/>
          <w:b/>
          <w:color w:val="000000"/>
          <w:sz w:val="16"/>
          <w:szCs w:val="16"/>
          <w:lang w:eastAsia="ru-RU"/>
        </w:rPr>
      </w:pPr>
    </w:p>
    <w:p w:rsidR="00F45A84" w:rsidRPr="0081257C" w:rsidRDefault="00F45A84" w:rsidP="00331AD3">
      <w:pPr>
        <w:pStyle w:val="a9"/>
        <w:numPr>
          <w:ilvl w:val="0"/>
          <w:numId w:val="13"/>
        </w:numPr>
        <w:spacing w:line="288" w:lineRule="auto"/>
        <w:ind w:left="0" w:firstLine="851"/>
        <w:rPr>
          <w:rFonts w:ascii="Verdana" w:hAnsi="Verdana"/>
          <w:color w:val="000000"/>
          <w:sz w:val="16"/>
          <w:szCs w:val="16"/>
        </w:rPr>
      </w:pPr>
      <w:r w:rsidRPr="0081257C">
        <w:rPr>
          <w:rFonts w:ascii="Verdana" w:hAnsi="Verdana"/>
          <w:color w:val="000000"/>
          <w:sz w:val="16"/>
          <w:szCs w:val="16"/>
        </w:rPr>
        <w:t>Общество не осуществляет самостоятельно или через своих работников оплату</w:t>
      </w:r>
      <w:r w:rsidR="00E015C4" w:rsidRPr="0081257C">
        <w:rPr>
          <w:rFonts w:ascii="Verdana" w:hAnsi="Verdana"/>
          <w:color w:val="000000"/>
          <w:sz w:val="16"/>
          <w:szCs w:val="16"/>
        </w:rPr>
        <w:t xml:space="preserve"> </w:t>
      </w:r>
      <w:r w:rsidRPr="0081257C">
        <w:rPr>
          <w:rFonts w:ascii="Verdana" w:hAnsi="Verdana"/>
          <w:color w:val="000000"/>
          <w:sz w:val="16"/>
          <w:szCs w:val="16"/>
        </w:rPr>
        <w:t>любых расходов (денежное вознаграждение, ссуды, услуги, оплату развлечений, отдыха,</w:t>
      </w:r>
      <w:r w:rsidR="00770850" w:rsidRPr="0081257C">
        <w:rPr>
          <w:rFonts w:ascii="Verdana" w:hAnsi="Verdana"/>
          <w:color w:val="000000"/>
          <w:sz w:val="16"/>
          <w:szCs w:val="16"/>
        </w:rPr>
        <w:t xml:space="preserve"> </w:t>
      </w:r>
      <w:r w:rsidRPr="0081257C">
        <w:rPr>
          <w:rFonts w:ascii="Verdana" w:hAnsi="Verdana"/>
          <w:color w:val="000000"/>
          <w:sz w:val="16"/>
          <w:szCs w:val="16"/>
        </w:rPr>
        <w:t>транспортных расходов и иные вознаграждения) за государственных служащих и их</w:t>
      </w:r>
      <w:r w:rsidR="00770850" w:rsidRPr="0081257C">
        <w:rPr>
          <w:rFonts w:ascii="Verdana" w:hAnsi="Verdana"/>
          <w:color w:val="000000"/>
          <w:sz w:val="16"/>
          <w:szCs w:val="16"/>
        </w:rPr>
        <w:t xml:space="preserve"> </w:t>
      </w:r>
      <w:r w:rsidRPr="0081257C">
        <w:rPr>
          <w:rFonts w:ascii="Verdana" w:hAnsi="Verdana"/>
          <w:color w:val="000000"/>
          <w:sz w:val="16"/>
          <w:szCs w:val="16"/>
        </w:rPr>
        <w:t>близких родственников (или в их интересах) в целях получения или сохранения</w:t>
      </w:r>
      <w:r w:rsidR="00770850" w:rsidRPr="0081257C">
        <w:rPr>
          <w:rFonts w:ascii="Verdana" w:hAnsi="Verdana"/>
          <w:color w:val="000000"/>
          <w:sz w:val="16"/>
          <w:szCs w:val="16"/>
        </w:rPr>
        <w:t xml:space="preserve"> </w:t>
      </w:r>
      <w:r w:rsidRPr="0081257C">
        <w:rPr>
          <w:rFonts w:ascii="Verdana" w:hAnsi="Verdana"/>
          <w:color w:val="000000"/>
          <w:sz w:val="16"/>
          <w:szCs w:val="16"/>
        </w:rPr>
        <w:t>преимущества для организации в коммерческой деятельности.</w:t>
      </w:r>
    </w:p>
    <w:p w:rsidR="00F45A84" w:rsidRPr="0081257C" w:rsidRDefault="00F45A84" w:rsidP="00331AD3">
      <w:pPr>
        <w:pStyle w:val="a9"/>
        <w:numPr>
          <w:ilvl w:val="0"/>
          <w:numId w:val="13"/>
        </w:numPr>
        <w:spacing w:line="288" w:lineRule="auto"/>
        <w:ind w:left="0" w:firstLine="851"/>
        <w:rPr>
          <w:rFonts w:ascii="Verdana" w:hAnsi="Verdana"/>
          <w:color w:val="000000"/>
          <w:sz w:val="16"/>
          <w:szCs w:val="16"/>
        </w:rPr>
      </w:pPr>
      <w:r w:rsidRPr="0081257C">
        <w:rPr>
          <w:rFonts w:ascii="Verdana" w:hAnsi="Verdana"/>
          <w:color w:val="000000"/>
          <w:sz w:val="16"/>
          <w:szCs w:val="16"/>
        </w:rPr>
        <w:t>Работники организации самостоятельно несут ответственность за коррупционные</w:t>
      </w:r>
      <w:r w:rsidR="00770850" w:rsidRPr="0081257C">
        <w:rPr>
          <w:rFonts w:ascii="Verdana" w:hAnsi="Verdana"/>
          <w:color w:val="000000"/>
          <w:sz w:val="16"/>
          <w:szCs w:val="16"/>
        </w:rPr>
        <w:t xml:space="preserve"> </w:t>
      </w:r>
      <w:r w:rsidRPr="0081257C">
        <w:rPr>
          <w:rFonts w:ascii="Verdana" w:hAnsi="Verdana"/>
          <w:color w:val="000000"/>
          <w:sz w:val="16"/>
          <w:szCs w:val="16"/>
        </w:rPr>
        <w:t>проявления при самостоятельном взаимодействии с государственными служащими в</w:t>
      </w:r>
      <w:r w:rsidR="00770850" w:rsidRPr="0081257C">
        <w:rPr>
          <w:rFonts w:ascii="Verdana" w:hAnsi="Verdana"/>
          <w:color w:val="000000"/>
          <w:sz w:val="16"/>
          <w:szCs w:val="16"/>
        </w:rPr>
        <w:t xml:space="preserve"> </w:t>
      </w:r>
      <w:r w:rsidRPr="0081257C">
        <w:rPr>
          <w:rFonts w:ascii="Verdana" w:hAnsi="Verdana"/>
          <w:color w:val="000000"/>
          <w:sz w:val="16"/>
          <w:szCs w:val="16"/>
        </w:rPr>
        <w:t>соответствии с действующим законодательством Российской Федерации.</w:t>
      </w:r>
    </w:p>
    <w:p w:rsidR="00246934" w:rsidRPr="00AF7866" w:rsidRDefault="00246934" w:rsidP="0081257C">
      <w:pPr>
        <w:spacing w:after="0" w:line="288" w:lineRule="auto"/>
        <w:ind w:firstLine="851"/>
        <w:jc w:val="both"/>
        <w:rPr>
          <w:rFonts w:ascii="Verdana" w:eastAsia="Times New Roman" w:hAnsi="Verdana" w:cs="Times New Roman"/>
          <w:color w:val="000000"/>
          <w:sz w:val="16"/>
          <w:szCs w:val="16"/>
          <w:lang w:eastAsia="ru-RU"/>
        </w:rPr>
      </w:pPr>
    </w:p>
    <w:p w:rsidR="00083E22" w:rsidRPr="00B13AA4" w:rsidRDefault="00083E22" w:rsidP="00331AD3">
      <w:pPr>
        <w:pStyle w:val="1"/>
        <w:keepLines w:val="0"/>
        <w:numPr>
          <w:ilvl w:val="0"/>
          <w:numId w:val="4"/>
        </w:numPr>
        <w:spacing w:before="0" w:line="288" w:lineRule="auto"/>
        <w:ind w:left="1135" w:hanging="284"/>
        <w:rPr>
          <w:rFonts w:ascii="Verdana" w:hAnsi="Verdana"/>
          <w:color w:val="auto"/>
          <w:sz w:val="20"/>
          <w:szCs w:val="20"/>
        </w:rPr>
      </w:pPr>
      <w:r w:rsidRPr="00B13AA4">
        <w:rPr>
          <w:rFonts w:ascii="Verdana" w:hAnsi="Verdana"/>
          <w:color w:val="auto"/>
          <w:sz w:val="20"/>
          <w:szCs w:val="20"/>
        </w:rPr>
        <w:t>Взаимодействие с посредниками и иными лицами, проверка контрагентов</w:t>
      </w:r>
    </w:p>
    <w:p w:rsidR="00246934" w:rsidRPr="00AF7866" w:rsidRDefault="00246934" w:rsidP="00AF7866">
      <w:pPr>
        <w:spacing w:after="0" w:line="288" w:lineRule="auto"/>
        <w:ind w:firstLine="851"/>
        <w:jc w:val="both"/>
        <w:rPr>
          <w:rFonts w:ascii="Verdana" w:eastAsia="Times New Roman" w:hAnsi="Verdana" w:cs="Times New Roman"/>
          <w:b/>
          <w:color w:val="000000"/>
          <w:sz w:val="16"/>
          <w:szCs w:val="16"/>
          <w:lang w:eastAsia="ru-RU"/>
        </w:rPr>
      </w:pPr>
    </w:p>
    <w:p w:rsidR="00246934" w:rsidRPr="0081257C" w:rsidRDefault="00246934" w:rsidP="00331AD3">
      <w:pPr>
        <w:pStyle w:val="a9"/>
        <w:numPr>
          <w:ilvl w:val="0"/>
          <w:numId w:val="14"/>
        </w:numPr>
        <w:spacing w:line="288" w:lineRule="auto"/>
        <w:ind w:left="0" w:firstLine="851"/>
        <w:rPr>
          <w:rFonts w:ascii="Verdana" w:hAnsi="Verdana"/>
          <w:color w:val="000000"/>
          <w:sz w:val="16"/>
          <w:szCs w:val="16"/>
        </w:rPr>
      </w:pPr>
      <w:r w:rsidRPr="0081257C">
        <w:rPr>
          <w:rFonts w:ascii="Verdana" w:hAnsi="Verdana"/>
          <w:color w:val="000000"/>
          <w:sz w:val="16"/>
          <w:szCs w:val="16"/>
        </w:rPr>
        <w:t>Предприятия группы ДКС осуществляют выбор контрагентов для оказания ей работ и услуг на основании принципов:</w:t>
      </w:r>
    </w:p>
    <w:p w:rsidR="00246934" w:rsidRPr="00AF7866" w:rsidRDefault="00246934" w:rsidP="00331AD3">
      <w:pPr>
        <w:pStyle w:val="a9"/>
        <w:numPr>
          <w:ilvl w:val="2"/>
          <w:numId w:val="3"/>
        </w:numPr>
        <w:spacing w:line="288" w:lineRule="auto"/>
        <w:ind w:left="0" w:firstLine="851"/>
        <w:textAlignment w:val="baseline"/>
        <w:rPr>
          <w:rFonts w:ascii="Verdana" w:hAnsi="Verdana"/>
          <w:color w:val="000000"/>
          <w:sz w:val="16"/>
          <w:szCs w:val="16"/>
        </w:rPr>
      </w:pPr>
      <w:r w:rsidRPr="00AF7866">
        <w:rPr>
          <w:rFonts w:ascii="Verdana" w:hAnsi="Verdana"/>
          <w:color w:val="000000"/>
          <w:sz w:val="16"/>
          <w:szCs w:val="16"/>
        </w:rPr>
        <w:t>равноправия</w:t>
      </w:r>
      <w:r w:rsidR="0081257C">
        <w:rPr>
          <w:rFonts w:ascii="Verdana" w:hAnsi="Verdana"/>
          <w:color w:val="000000"/>
          <w:sz w:val="16"/>
          <w:szCs w:val="16"/>
        </w:rPr>
        <w:t>;</w:t>
      </w:r>
    </w:p>
    <w:p w:rsidR="00246934" w:rsidRPr="00AF7866" w:rsidRDefault="00246934" w:rsidP="00331AD3">
      <w:pPr>
        <w:pStyle w:val="a9"/>
        <w:numPr>
          <w:ilvl w:val="2"/>
          <w:numId w:val="3"/>
        </w:numPr>
        <w:spacing w:line="288" w:lineRule="auto"/>
        <w:ind w:left="0" w:firstLine="851"/>
        <w:textAlignment w:val="baseline"/>
        <w:rPr>
          <w:rFonts w:ascii="Verdana" w:hAnsi="Verdana"/>
          <w:color w:val="000000"/>
          <w:sz w:val="16"/>
          <w:szCs w:val="16"/>
        </w:rPr>
      </w:pPr>
      <w:r w:rsidRPr="00AF7866">
        <w:rPr>
          <w:rFonts w:ascii="Verdana" w:hAnsi="Verdana"/>
          <w:color w:val="000000"/>
          <w:sz w:val="16"/>
          <w:szCs w:val="16"/>
        </w:rPr>
        <w:t>справедливости</w:t>
      </w:r>
      <w:r w:rsidR="0081257C">
        <w:rPr>
          <w:rFonts w:ascii="Verdana" w:hAnsi="Verdana"/>
          <w:color w:val="000000"/>
          <w:sz w:val="16"/>
          <w:szCs w:val="16"/>
        </w:rPr>
        <w:t>;</w:t>
      </w:r>
    </w:p>
    <w:p w:rsidR="00246934" w:rsidRPr="00AF7866" w:rsidRDefault="00BF59FD" w:rsidP="00331AD3">
      <w:pPr>
        <w:pStyle w:val="a9"/>
        <w:numPr>
          <w:ilvl w:val="2"/>
          <w:numId w:val="3"/>
        </w:numPr>
        <w:spacing w:line="288" w:lineRule="auto"/>
        <w:ind w:left="0" w:firstLine="851"/>
        <w:textAlignment w:val="baseline"/>
        <w:rPr>
          <w:rFonts w:ascii="Verdana" w:hAnsi="Verdana"/>
          <w:color w:val="000000"/>
          <w:sz w:val="16"/>
          <w:szCs w:val="16"/>
        </w:rPr>
      </w:pPr>
      <w:r w:rsidRPr="00AF7866">
        <w:rPr>
          <w:rFonts w:ascii="Verdana" w:hAnsi="Verdana"/>
          <w:color w:val="000000"/>
          <w:sz w:val="16"/>
          <w:szCs w:val="16"/>
        </w:rPr>
        <w:t xml:space="preserve">отсутствия </w:t>
      </w:r>
      <w:r w:rsidR="00246934" w:rsidRPr="00AF7866">
        <w:rPr>
          <w:rFonts w:ascii="Verdana" w:hAnsi="Verdana"/>
          <w:color w:val="000000"/>
          <w:sz w:val="16"/>
          <w:szCs w:val="16"/>
        </w:rPr>
        <w:t>дискриминации и необоснованных ограничений конкуренции по отношению к контрагентам;</w:t>
      </w:r>
    </w:p>
    <w:p w:rsidR="00246934" w:rsidRPr="00AF7866" w:rsidRDefault="00246934" w:rsidP="00331AD3">
      <w:pPr>
        <w:pStyle w:val="a9"/>
        <w:numPr>
          <w:ilvl w:val="2"/>
          <w:numId w:val="3"/>
        </w:numPr>
        <w:spacing w:line="288" w:lineRule="auto"/>
        <w:ind w:left="0" w:firstLine="851"/>
        <w:textAlignment w:val="baseline"/>
        <w:rPr>
          <w:rFonts w:ascii="Verdana" w:hAnsi="Verdana"/>
          <w:color w:val="000000"/>
          <w:sz w:val="16"/>
          <w:szCs w:val="16"/>
        </w:rPr>
      </w:pPr>
      <w:r w:rsidRPr="00AF7866">
        <w:rPr>
          <w:rFonts w:ascii="Verdana" w:hAnsi="Verdana"/>
          <w:color w:val="000000"/>
          <w:sz w:val="16"/>
          <w:szCs w:val="16"/>
        </w:rPr>
        <w:t>честный и разумный выбор наиболее предпочтительных предложений</w:t>
      </w:r>
      <w:r w:rsidR="0081257C">
        <w:rPr>
          <w:rFonts w:ascii="Verdana" w:hAnsi="Verdana"/>
          <w:color w:val="000000"/>
          <w:sz w:val="16"/>
          <w:szCs w:val="16"/>
        </w:rPr>
        <w:t>;</w:t>
      </w:r>
    </w:p>
    <w:p w:rsidR="00246934" w:rsidRPr="00AF7866" w:rsidRDefault="00246934" w:rsidP="00331AD3">
      <w:pPr>
        <w:pStyle w:val="a9"/>
        <w:numPr>
          <w:ilvl w:val="2"/>
          <w:numId w:val="3"/>
        </w:numPr>
        <w:spacing w:line="288" w:lineRule="auto"/>
        <w:ind w:left="0" w:firstLine="851"/>
        <w:textAlignment w:val="baseline"/>
        <w:rPr>
          <w:rFonts w:ascii="Verdana" w:hAnsi="Verdana"/>
          <w:color w:val="000000"/>
          <w:sz w:val="16"/>
          <w:szCs w:val="16"/>
        </w:rPr>
      </w:pPr>
      <w:r w:rsidRPr="00AF7866">
        <w:rPr>
          <w:rFonts w:ascii="Verdana" w:hAnsi="Verdana"/>
          <w:color w:val="000000"/>
          <w:sz w:val="16"/>
          <w:szCs w:val="16"/>
        </w:rPr>
        <w:t>целевое и экономически эффективное расходование денежных средств на приобретение</w:t>
      </w:r>
      <w:r w:rsidR="00E015C4" w:rsidRPr="00AF7866">
        <w:rPr>
          <w:rFonts w:ascii="Verdana" w:hAnsi="Verdana"/>
          <w:color w:val="000000"/>
          <w:sz w:val="16"/>
          <w:szCs w:val="16"/>
        </w:rPr>
        <w:t xml:space="preserve"> </w:t>
      </w:r>
      <w:r w:rsidRPr="00AF7866">
        <w:rPr>
          <w:rFonts w:ascii="Verdana" w:hAnsi="Verdana"/>
          <w:color w:val="000000"/>
          <w:sz w:val="16"/>
          <w:szCs w:val="16"/>
        </w:rPr>
        <w:t>товаров, работ, услуг (с учетом, при необходимости, стоимости жизненного цикла</w:t>
      </w:r>
      <w:r w:rsidR="00E015C4" w:rsidRPr="00AF7866">
        <w:rPr>
          <w:rFonts w:ascii="Verdana" w:hAnsi="Verdana"/>
          <w:color w:val="000000"/>
          <w:sz w:val="16"/>
          <w:szCs w:val="16"/>
        </w:rPr>
        <w:t xml:space="preserve"> </w:t>
      </w:r>
      <w:r w:rsidRPr="00AF7866">
        <w:rPr>
          <w:rFonts w:ascii="Verdana" w:hAnsi="Verdana"/>
          <w:color w:val="000000"/>
          <w:sz w:val="16"/>
          <w:szCs w:val="16"/>
        </w:rPr>
        <w:t>закупаемой продукции) и реализации мер, направленных на сокращение издержек организации;</w:t>
      </w:r>
    </w:p>
    <w:p w:rsidR="00246934" w:rsidRPr="00AF7866" w:rsidRDefault="00246934" w:rsidP="00331AD3">
      <w:pPr>
        <w:pStyle w:val="a9"/>
        <w:numPr>
          <w:ilvl w:val="2"/>
          <w:numId w:val="3"/>
        </w:numPr>
        <w:spacing w:line="288" w:lineRule="auto"/>
        <w:ind w:left="0" w:firstLine="851"/>
        <w:textAlignment w:val="baseline"/>
        <w:rPr>
          <w:rFonts w:ascii="Verdana" w:hAnsi="Verdana"/>
          <w:color w:val="000000"/>
          <w:sz w:val="16"/>
          <w:szCs w:val="16"/>
        </w:rPr>
      </w:pPr>
      <w:r w:rsidRPr="00AF7866">
        <w:rPr>
          <w:rFonts w:ascii="Verdana" w:hAnsi="Verdana"/>
          <w:color w:val="000000"/>
          <w:sz w:val="16"/>
          <w:szCs w:val="16"/>
        </w:rPr>
        <w:t>предотвращение коррупционных проявлений, конфликта интересов и иных злоупотреблений полномочиями.</w:t>
      </w:r>
    </w:p>
    <w:p w:rsidR="00246934" w:rsidRPr="0006226E" w:rsidRDefault="00246934" w:rsidP="00331AD3">
      <w:pPr>
        <w:pStyle w:val="a9"/>
        <w:numPr>
          <w:ilvl w:val="0"/>
          <w:numId w:val="14"/>
        </w:numPr>
        <w:spacing w:line="288" w:lineRule="auto"/>
        <w:ind w:left="0" w:firstLine="851"/>
        <w:rPr>
          <w:rFonts w:ascii="Verdana" w:hAnsi="Verdana"/>
          <w:color w:val="000000"/>
          <w:sz w:val="16"/>
          <w:szCs w:val="16"/>
        </w:rPr>
      </w:pPr>
      <w:r w:rsidRPr="0006226E">
        <w:rPr>
          <w:rFonts w:ascii="Verdana" w:hAnsi="Verdana"/>
          <w:color w:val="000000"/>
          <w:sz w:val="16"/>
          <w:szCs w:val="16"/>
        </w:rPr>
        <w:t>Предприятия группы ДКС стремятся иметь деловые отношения с контрагентами, поддерживающими требования антикоррупционного законодательства и/или контрагентами, декларирующими непринятие коррупции.</w:t>
      </w:r>
      <w:r w:rsidR="0006226E" w:rsidRPr="0006226E">
        <w:rPr>
          <w:rFonts w:ascii="Verdana" w:hAnsi="Verdana"/>
          <w:color w:val="000000"/>
          <w:sz w:val="16"/>
          <w:szCs w:val="16"/>
        </w:rPr>
        <w:t xml:space="preserve"> </w:t>
      </w:r>
      <w:r w:rsidR="0006226E" w:rsidRPr="0006226E">
        <w:rPr>
          <w:rFonts w:ascii="Verdana" w:eastAsiaTheme="minorHAnsi" w:hAnsi="Verdana" w:cs="Segoe UI"/>
          <w:color w:val="000000"/>
          <w:sz w:val="16"/>
          <w:szCs w:val="16"/>
          <w:lang w:eastAsia="en-US"/>
        </w:rPr>
        <w:t xml:space="preserve">Поиск и деловые отношения контрагентов предприятий группы ДКС осуществляется в </w:t>
      </w:r>
      <w:r w:rsidR="0006226E" w:rsidRPr="0006226E">
        <w:rPr>
          <w:rFonts w:ascii="Verdana" w:eastAsiaTheme="minorHAnsi" w:hAnsi="Verdana" w:cs="Segoe UI"/>
          <w:color w:val="000000"/>
          <w:sz w:val="16"/>
          <w:szCs w:val="16"/>
          <w:lang w:eastAsia="en-US"/>
        </w:rPr>
        <w:lastRenderedPageBreak/>
        <w:t>соответствии с требованиями Положения о проявлении должной осмотрительности по отношению к контрагенту-поставщику товаров (работ,</w:t>
      </w:r>
      <w:r w:rsidR="0006226E">
        <w:rPr>
          <w:rFonts w:ascii="Verdana" w:eastAsiaTheme="minorHAnsi" w:hAnsi="Verdana" w:cs="Segoe UI"/>
          <w:color w:val="000000"/>
          <w:sz w:val="16"/>
          <w:szCs w:val="16"/>
          <w:lang w:eastAsia="en-US"/>
        </w:rPr>
        <w:t xml:space="preserve"> </w:t>
      </w:r>
      <w:r w:rsidR="0006226E" w:rsidRPr="0006226E">
        <w:rPr>
          <w:rFonts w:ascii="Verdana" w:eastAsiaTheme="minorHAnsi" w:hAnsi="Verdana" w:cs="Segoe UI"/>
          <w:color w:val="000000"/>
          <w:sz w:val="16"/>
          <w:szCs w:val="16"/>
          <w:lang w:eastAsia="en-US"/>
        </w:rPr>
        <w:t>услуг) с целью контроля налоговых рисков предприятия</w:t>
      </w:r>
      <w:r w:rsidR="0006226E">
        <w:rPr>
          <w:rFonts w:ascii="Verdana" w:eastAsiaTheme="minorHAnsi" w:hAnsi="Verdana" w:cs="Segoe UI"/>
          <w:color w:val="000000"/>
          <w:sz w:val="16"/>
          <w:szCs w:val="16"/>
          <w:lang w:eastAsia="en-US"/>
        </w:rPr>
        <w:t>.</w:t>
      </w:r>
    </w:p>
    <w:p w:rsidR="00F45A84" w:rsidRPr="00AF7866" w:rsidRDefault="00246934" w:rsidP="00331AD3">
      <w:pPr>
        <w:pStyle w:val="a9"/>
        <w:numPr>
          <w:ilvl w:val="0"/>
          <w:numId w:val="14"/>
        </w:numPr>
        <w:spacing w:line="288" w:lineRule="auto"/>
        <w:ind w:left="0" w:firstLine="851"/>
        <w:rPr>
          <w:rFonts w:ascii="Verdana" w:hAnsi="Verdana"/>
          <w:color w:val="000000"/>
          <w:sz w:val="16"/>
          <w:szCs w:val="16"/>
        </w:rPr>
      </w:pPr>
      <w:r w:rsidRPr="00AF7866">
        <w:rPr>
          <w:rFonts w:ascii="Verdana" w:hAnsi="Verdana"/>
          <w:color w:val="000000"/>
          <w:sz w:val="16"/>
          <w:szCs w:val="16"/>
        </w:rPr>
        <w:t>Предприятия группы ДКС отказываются от стимулирования каким-либо образом работников контрагентов, в том числе путем предоставления денежных сумм, подарков,</w:t>
      </w:r>
      <w:r w:rsidR="00770850" w:rsidRPr="00AF7866">
        <w:rPr>
          <w:rFonts w:ascii="Verdana" w:hAnsi="Verdana"/>
          <w:color w:val="000000"/>
          <w:sz w:val="16"/>
          <w:szCs w:val="16"/>
        </w:rPr>
        <w:t xml:space="preserve"> </w:t>
      </w:r>
      <w:r w:rsidRPr="00AF7866">
        <w:rPr>
          <w:rFonts w:ascii="Verdana" w:hAnsi="Verdana"/>
          <w:color w:val="000000"/>
          <w:sz w:val="16"/>
          <w:szCs w:val="16"/>
        </w:rPr>
        <w:t>безвозмездного выполнения в их адрес работ (услуг) и другими, не поименованными здесь</w:t>
      </w:r>
      <w:r w:rsidR="00770850" w:rsidRPr="00AF7866">
        <w:rPr>
          <w:rFonts w:ascii="Verdana" w:hAnsi="Verdana"/>
          <w:color w:val="000000"/>
          <w:sz w:val="16"/>
          <w:szCs w:val="16"/>
        </w:rPr>
        <w:t xml:space="preserve"> </w:t>
      </w:r>
      <w:r w:rsidRPr="00AF7866">
        <w:rPr>
          <w:rFonts w:ascii="Verdana" w:hAnsi="Verdana"/>
          <w:color w:val="000000"/>
          <w:sz w:val="16"/>
          <w:szCs w:val="16"/>
        </w:rPr>
        <w:t>способами, ставящего работника контрагента в определенную зависимость и</w:t>
      </w:r>
      <w:r w:rsidR="00770850" w:rsidRPr="00AF7866">
        <w:rPr>
          <w:rFonts w:ascii="Verdana" w:hAnsi="Verdana"/>
          <w:color w:val="000000"/>
          <w:sz w:val="16"/>
          <w:szCs w:val="16"/>
        </w:rPr>
        <w:t xml:space="preserve"> </w:t>
      </w:r>
      <w:r w:rsidRPr="00AF7866">
        <w:rPr>
          <w:rFonts w:ascii="Verdana" w:hAnsi="Verdana"/>
          <w:color w:val="000000"/>
          <w:sz w:val="16"/>
          <w:szCs w:val="16"/>
        </w:rPr>
        <w:t>направленного на обеспечение выполнения этим работником каких-либо действий в</w:t>
      </w:r>
      <w:r w:rsidR="00770850" w:rsidRPr="00AF7866">
        <w:rPr>
          <w:rFonts w:ascii="Verdana" w:hAnsi="Verdana"/>
          <w:color w:val="000000"/>
          <w:sz w:val="16"/>
          <w:szCs w:val="16"/>
        </w:rPr>
        <w:t xml:space="preserve"> </w:t>
      </w:r>
      <w:r w:rsidRPr="00AF7866">
        <w:rPr>
          <w:rFonts w:ascii="Verdana" w:hAnsi="Verdana"/>
          <w:color w:val="000000"/>
          <w:sz w:val="16"/>
          <w:szCs w:val="16"/>
        </w:rPr>
        <w:t>пользу организации</w:t>
      </w:r>
      <w:r w:rsidR="0081257C">
        <w:rPr>
          <w:rFonts w:ascii="Verdana" w:hAnsi="Verdana"/>
          <w:color w:val="000000"/>
          <w:sz w:val="16"/>
          <w:szCs w:val="16"/>
        </w:rPr>
        <w:t>.</w:t>
      </w:r>
    </w:p>
    <w:p w:rsidR="00246934" w:rsidRPr="00AF7866" w:rsidRDefault="00246934" w:rsidP="00AF7866">
      <w:pPr>
        <w:spacing w:after="0" w:line="288" w:lineRule="auto"/>
        <w:ind w:firstLine="851"/>
        <w:jc w:val="both"/>
        <w:rPr>
          <w:rFonts w:ascii="Verdana" w:eastAsia="Times New Roman" w:hAnsi="Verdana" w:cs="Times New Roman"/>
          <w:color w:val="000000"/>
          <w:sz w:val="16"/>
          <w:szCs w:val="16"/>
          <w:lang w:eastAsia="ru-RU"/>
        </w:rPr>
      </w:pPr>
    </w:p>
    <w:p w:rsidR="00BB116E" w:rsidRPr="00B13AA4" w:rsidRDefault="00BB116E" w:rsidP="00331AD3">
      <w:pPr>
        <w:pStyle w:val="1"/>
        <w:keepLines w:val="0"/>
        <w:numPr>
          <w:ilvl w:val="0"/>
          <w:numId w:val="4"/>
        </w:numPr>
        <w:spacing w:before="0" w:line="288" w:lineRule="auto"/>
        <w:ind w:left="1135" w:hanging="284"/>
        <w:rPr>
          <w:rFonts w:ascii="Verdana" w:hAnsi="Verdana"/>
          <w:color w:val="auto"/>
          <w:sz w:val="20"/>
          <w:szCs w:val="20"/>
        </w:rPr>
      </w:pPr>
      <w:r w:rsidRPr="00B13AA4">
        <w:rPr>
          <w:rFonts w:ascii="Verdana" w:hAnsi="Verdana"/>
          <w:color w:val="auto"/>
          <w:sz w:val="20"/>
          <w:szCs w:val="20"/>
        </w:rPr>
        <w:t>Оценка коррупционных рисков организации</w:t>
      </w:r>
    </w:p>
    <w:p w:rsidR="00083E22" w:rsidRPr="00B13AA4" w:rsidRDefault="00083E22" w:rsidP="00B13AA4">
      <w:pPr>
        <w:spacing w:after="0" w:line="288" w:lineRule="auto"/>
        <w:ind w:firstLine="851"/>
        <w:jc w:val="both"/>
        <w:rPr>
          <w:rFonts w:ascii="Verdana" w:eastAsia="Times New Roman" w:hAnsi="Verdana" w:cs="Times New Roman"/>
          <w:color w:val="000000"/>
          <w:sz w:val="16"/>
          <w:szCs w:val="16"/>
          <w:lang w:eastAsia="ru-RU"/>
        </w:rPr>
      </w:pPr>
    </w:p>
    <w:p w:rsidR="00BB116E" w:rsidRPr="00AF7866" w:rsidRDefault="00BB116E" w:rsidP="00331AD3">
      <w:pPr>
        <w:pStyle w:val="a"/>
        <w:numPr>
          <w:ilvl w:val="0"/>
          <w:numId w:val="15"/>
        </w:numPr>
        <w:tabs>
          <w:tab w:val="clear" w:pos="567"/>
          <w:tab w:val="clear" w:pos="1276"/>
          <w:tab w:val="left" w:pos="1418"/>
        </w:tabs>
        <w:spacing w:line="288" w:lineRule="auto"/>
        <w:ind w:left="0" w:firstLine="851"/>
        <w:rPr>
          <w:rFonts w:ascii="Verdana" w:hAnsi="Verdana"/>
          <w:sz w:val="16"/>
          <w:szCs w:val="16"/>
        </w:rPr>
      </w:pPr>
      <w:r w:rsidRPr="00AF7866">
        <w:rPr>
          <w:rFonts w:ascii="Verdana" w:hAnsi="Verdana"/>
          <w:sz w:val="16"/>
          <w:szCs w:val="16"/>
        </w:rPr>
        <w:t>Целью оценки коррупционных рисков п</w:t>
      </w:r>
      <w:r w:rsidR="0081257C">
        <w:rPr>
          <w:rFonts w:ascii="Verdana" w:hAnsi="Verdana"/>
          <w:sz w:val="16"/>
          <w:szCs w:val="16"/>
        </w:rPr>
        <w:t>редприятий группы ДКС являются:</w:t>
      </w:r>
    </w:p>
    <w:p w:rsidR="00BB116E" w:rsidRPr="0081257C" w:rsidRDefault="00BB116E" w:rsidP="00331AD3">
      <w:pPr>
        <w:pStyle w:val="a9"/>
        <w:numPr>
          <w:ilvl w:val="2"/>
          <w:numId w:val="3"/>
        </w:numPr>
        <w:spacing w:line="288" w:lineRule="auto"/>
        <w:ind w:left="0" w:firstLine="851"/>
        <w:textAlignment w:val="baseline"/>
        <w:rPr>
          <w:rFonts w:ascii="Verdana" w:hAnsi="Verdana"/>
          <w:color w:val="000000"/>
          <w:sz w:val="16"/>
          <w:szCs w:val="16"/>
        </w:rPr>
      </w:pPr>
      <w:r w:rsidRPr="0081257C">
        <w:rPr>
          <w:rFonts w:ascii="Verdana" w:hAnsi="Verdana"/>
          <w:color w:val="000000"/>
          <w:sz w:val="16"/>
          <w:szCs w:val="16"/>
        </w:rPr>
        <w:t>обеспечение соответствия реализуемых мер предупреждения коррупции специфике деятельности организации;</w:t>
      </w:r>
    </w:p>
    <w:p w:rsidR="00BB116E" w:rsidRPr="0081257C" w:rsidRDefault="00BB116E" w:rsidP="00331AD3">
      <w:pPr>
        <w:pStyle w:val="a9"/>
        <w:numPr>
          <w:ilvl w:val="2"/>
          <w:numId w:val="3"/>
        </w:numPr>
        <w:spacing w:line="288" w:lineRule="auto"/>
        <w:ind w:left="0" w:firstLine="851"/>
        <w:textAlignment w:val="baseline"/>
        <w:rPr>
          <w:rFonts w:ascii="Verdana" w:hAnsi="Verdana"/>
          <w:color w:val="000000"/>
          <w:sz w:val="16"/>
          <w:szCs w:val="16"/>
        </w:rPr>
      </w:pPr>
      <w:r w:rsidRPr="0081257C">
        <w:rPr>
          <w:rFonts w:ascii="Verdana" w:hAnsi="Verdana"/>
          <w:color w:val="000000"/>
          <w:sz w:val="16"/>
          <w:szCs w:val="16"/>
        </w:rPr>
        <w:t>рациональное использование ресурсов, направляемых на проведение работы по предупреждению коррупции;</w:t>
      </w:r>
    </w:p>
    <w:p w:rsidR="00BB116E" w:rsidRPr="0081257C" w:rsidRDefault="00BB116E" w:rsidP="00331AD3">
      <w:pPr>
        <w:pStyle w:val="a9"/>
        <w:numPr>
          <w:ilvl w:val="2"/>
          <w:numId w:val="3"/>
        </w:numPr>
        <w:spacing w:line="288" w:lineRule="auto"/>
        <w:ind w:left="0" w:firstLine="851"/>
        <w:textAlignment w:val="baseline"/>
        <w:rPr>
          <w:rFonts w:ascii="Verdana" w:hAnsi="Verdana"/>
          <w:color w:val="000000"/>
          <w:sz w:val="16"/>
          <w:szCs w:val="16"/>
        </w:rPr>
      </w:pPr>
      <w:r w:rsidRPr="0081257C">
        <w:rPr>
          <w:rFonts w:ascii="Verdana" w:hAnsi="Verdana"/>
          <w:color w:val="000000"/>
          <w:sz w:val="16"/>
          <w:szCs w:val="16"/>
        </w:rPr>
        <w:t>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rsidR="00BB116E" w:rsidRPr="00AF7866" w:rsidRDefault="00BB116E" w:rsidP="00331AD3">
      <w:pPr>
        <w:pStyle w:val="a"/>
        <w:numPr>
          <w:ilvl w:val="0"/>
          <w:numId w:val="15"/>
        </w:numPr>
        <w:tabs>
          <w:tab w:val="clear" w:pos="567"/>
          <w:tab w:val="clear" w:pos="1276"/>
          <w:tab w:val="left" w:pos="1418"/>
        </w:tabs>
        <w:spacing w:line="288" w:lineRule="auto"/>
        <w:ind w:left="0" w:firstLine="851"/>
        <w:rPr>
          <w:rFonts w:ascii="Verdana" w:hAnsi="Verdana"/>
          <w:sz w:val="16"/>
          <w:szCs w:val="16"/>
        </w:rPr>
      </w:pPr>
      <w:r w:rsidRPr="00AF7866">
        <w:rPr>
          <w:rFonts w:ascii="Verdana" w:hAnsi="Verdana"/>
          <w:sz w:val="16"/>
          <w:szCs w:val="16"/>
        </w:rPr>
        <w:t>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BB116E" w:rsidRPr="00AF7866" w:rsidRDefault="00BB116E" w:rsidP="00AF7866">
      <w:pPr>
        <w:spacing w:after="0" w:line="288" w:lineRule="auto"/>
        <w:ind w:firstLine="851"/>
        <w:jc w:val="both"/>
        <w:rPr>
          <w:rFonts w:ascii="Verdana" w:eastAsia="Times New Roman" w:hAnsi="Verdana" w:cs="Times New Roman"/>
          <w:color w:val="000000"/>
          <w:sz w:val="16"/>
          <w:szCs w:val="16"/>
          <w:lang w:eastAsia="ru-RU"/>
        </w:rPr>
      </w:pPr>
    </w:p>
    <w:p w:rsidR="00083E22" w:rsidRPr="00B13AA4" w:rsidRDefault="00083E22" w:rsidP="00331AD3">
      <w:pPr>
        <w:pStyle w:val="1"/>
        <w:keepLines w:val="0"/>
        <w:numPr>
          <w:ilvl w:val="0"/>
          <w:numId w:val="4"/>
        </w:numPr>
        <w:spacing w:before="0" w:line="288" w:lineRule="auto"/>
        <w:ind w:left="1135" w:hanging="284"/>
        <w:rPr>
          <w:rFonts w:ascii="Verdana" w:hAnsi="Verdana"/>
          <w:color w:val="auto"/>
          <w:sz w:val="20"/>
          <w:szCs w:val="20"/>
        </w:rPr>
      </w:pPr>
      <w:r w:rsidRPr="00B13AA4">
        <w:rPr>
          <w:rFonts w:ascii="Verdana" w:hAnsi="Verdana"/>
          <w:color w:val="auto"/>
          <w:sz w:val="20"/>
          <w:szCs w:val="20"/>
        </w:rPr>
        <w:t>Взаимодействия с сотрудниками</w:t>
      </w:r>
    </w:p>
    <w:p w:rsidR="00083E22" w:rsidRPr="00840127" w:rsidRDefault="00083E22" w:rsidP="00AF7866">
      <w:pPr>
        <w:spacing w:after="0" w:line="288" w:lineRule="auto"/>
        <w:ind w:firstLine="851"/>
        <w:jc w:val="both"/>
        <w:rPr>
          <w:rFonts w:ascii="Verdana" w:eastAsia="Times New Roman" w:hAnsi="Verdana" w:cs="Times New Roman"/>
          <w:color w:val="000000"/>
          <w:sz w:val="16"/>
          <w:szCs w:val="16"/>
          <w:lang w:eastAsia="ru-RU"/>
        </w:rPr>
      </w:pPr>
    </w:p>
    <w:p w:rsidR="00F45A84" w:rsidRPr="0081257C" w:rsidRDefault="00F45A84" w:rsidP="00331AD3">
      <w:pPr>
        <w:pStyle w:val="a9"/>
        <w:numPr>
          <w:ilvl w:val="0"/>
          <w:numId w:val="16"/>
        </w:numPr>
        <w:spacing w:line="288" w:lineRule="auto"/>
        <w:ind w:left="0" w:firstLine="851"/>
        <w:rPr>
          <w:rFonts w:ascii="Verdana" w:hAnsi="Verdana"/>
          <w:color w:val="000000"/>
          <w:sz w:val="16"/>
          <w:szCs w:val="16"/>
        </w:rPr>
      </w:pPr>
      <w:r w:rsidRPr="0081257C">
        <w:rPr>
          <w:rFonts w:ascii="Verdana" w:hAnsi="Verdana"/>
          <w:color w:val="000000"/>
          <w:sz w:val="16"/>
          <w:szCs w:val="16"/>
        </w:rPr>
        <w:t>Общество требует от своих сотрудников соблюдения настоящего Положения,</w:t>
      </w:r>
      <w:r w:rsidR="00E015C4" w:rsidRPr="0081257C">
        <w:rPr>
          <w:rFonts w:ascii="Verdana" w:hAnsi="Verdana"/>
          <w:color w:val="000000"/>
          <w:sz w:val="16"/>
          <w:szCs w:val="16"/>
        </w:rPr>
        <w:t xml:space="preserve"> </w:t>
      </w:r>
      <w:r w:rsidRPr="0081257C">
        <w:rPr>
          <w:rFonts w:ascii="Verdana" w:hAnsi="Verdana"/>
          <w:color w:val="000000"/>
          <w:sz w:val="16"/>
          <w:szCs w:val="16"/>
        </w:rPr>
        <w:t>информируя их о ключевых принципах, требованиях и санкциях за нарушения.</w:t>
      </w:r>
    </w:p>
    <w:p w:rsidR="00246934" w:rsidRPr="0081257C" w:rsidRDefault="00F45A84" w:rsidP="00331AD3">
      <w:pPr>
        <w:pStyle w:val="a9"/>
        <w:numPr>
          <w:ilvl w:val="0"/>
          <w:numId w:val="16"/>
        </w:numPr>
        <w:spacing w:line="288" w:lineRule="auto"/>
        <w:ind w:left="0" w:firstLine="851"/>
        <w:rPr>
          <w:rFonts w:ascii="Verdana" w:hAnsi="Verdana"/>
          <w:color w:val="000000"/>
          <w:sz w:val="16"/>
          <w:szCs w:val="16"/>
        </w:rPr>
      </w:pPr>
      <w:r w:rsidRPr="0081257C">
        <w:rPr>
          <w:rFonts w:ascii="Verdana" w:hAnsi="Verdana"/>
          <w:color w:val="000000"/>
          <w:sz w:val="16"/>
          <w:szCs w:val="16"/>
        </w:rPr>
        <w:t>В Обществе организуются безопасные, конфиденциальные и доступные средства</w:t>
      </w:r>
      <w:r w:rsidR="00770850" w:rsidRPr="0081257C">
        <w:rPr>
          <w:rFonts w:ascii="Verdana" w:hAnsi="Verdana"/>
          <w:color w:val="000000"/>
          <w:sz w:val="16"/>
          <w:szCs w:val="16"/>
        </w:rPr>
        <w:t xml:space="preserve"> </w:t>
      </w:r>
      <w:r w:rsidRPr="0081257C">
        <w:rPr>
          <w:rFonts w:ascii="Verdana" w:hAnsi="Verdana"/>
          <w:color w:val="000000"/>
          <w:sz w:val="16"/>
          <w:szCs w:val="16"/>
        </w:rPr>
        <w:t>информирования руководства организации (письменное заявление на имя начальника или</w:t>
      </w:r>
      <w:r w:rsidR="00770850" w:rsidRPr="0081257C">
        <w:rPr>
          <w:rFonts w:ascii="Verdana" w:hAnsi="Verdana"/>
          <w:color w:val="000000"/>
          <w:sz w:val="16"/>
          <w:szCs w:val="16"/>
        </w:rPr>
        <w:t xml:space="preserve"> </w:t>
      </w:r>
      <w:r w:rsidRPr="0081257C">
        <w:rPr>
          <w:rFonts w:ascii="Verdana" w:hAnsi="Verdana"/>
          <w:color w:val="000000"/>
          <w:sz w:val="16"/>
          <w:szCs w:val="16"/>
        </w:rPr>
        <w:t>ответственного за соблюдение антикоррупционно</w:t>
      </w:r>
      <w:r w:rsidR="00BF59FD" w:rsidRPr="0081257C">
        <w:rPr>
          <w:rFonts w:ascii="Verdana" w:hAnsi="Verdana"/>
          <w:color w:val="000000"/>
          <w:sz w:val="16"/>
          <w:szCs w:val="16"/>
        </w:rPr>
        <w:t>й политики или личное обращение</w:t>
      </w:r>
      <w:r w:rsidR="0081257C" w:rsidRPr="0081257C">
        <w:rPr>
          <w:rFonts w:ascii="Verdana" w:hAnsi="Verdana"/>
          <w:color w:val="000000"/>
          <w:sz w:val="16"/>
          <w:szCs w:val="16"/>
        </w:rPr>
        <w:t>,</w:t>
      </w:r>
      <w:r w:rsidR="00BF59FD" w:rsidRPr="0081257C">
        <w:rPr>
          <w:rFonts w:ascii="Verdana" w:hAnsi="Verdana"/>
          <w:color w:val="000000"/>
          <w:sz w:val="16"/>
          <w:szCs w:val="16"/>
        </w:rPr>
        <w:t xml:space="preserve"> а также при помощи </w:t>
      </w:r>
      <w:r w:rsidRPr="0081257C">
        <w:rPr>
          <w:rFonts w:ascii="Verdana" w:hAnsi="Verdana"/>
          <w:color w:val="000000"/>
          <w:sz w:val="16"/>
          <w:szCs w:val="16"/>
        </w:rPr>
        <w:t xml:space="preserve">телефонной или факсимильной </w:t>
      </w:r>
      <w:r w:rsidR="00246934" w:rsidRPr="0081257C">
        <w:rPr>
          <w:rFonts w:ascii="Verdana" w:hAnsi="Verdana"/>
          <w:color w:val="000000"/>
          <w:sz w:val="16"/>
          <w:szCs w:val="16"/>
        </w:rPr>
        <w:t>связи.</w:t>
      </w:r>
    </w:p>
    <w:p w:rsidR="00F45A84" w:rsidRPr="00AF7866" w:rsidRDefault="00F45A84" w:rsidP="00AF7866">
      <w:pPr>
        <w:spacing w:after="0" w:line="288" w:lineRule="auto"/>
        <w:ind w:firstLine="851"/>
        <w:jc w:val="both"/>
        <w:rPr>
          <w:rFonts w:ascii="Verdana" w:eastAsia="Times New Roman" w:hAnsi="Verdana" w:cs="Times New Roman"/>
          <w:color w:val="000000"/>
          <w:sz w:val="16"/>
          <w:szCs w:val="16"/>
          <w:lang w:eastAsia="ru-RU"/>
        </w:rPr>
      </w:pPr>
      <w:r w:rsidRPr="00AF7866">
        <w:rPr>
          <w:rFonts w:ascii="Verdana" w:eastAsia="Times New Roman" w:hAnsi="Verdana" w:cs="Times New Roman"/>
          <w:color w:val="000000"/>
          <w:sz w:val="16"/>
          <w:szCs w:val="16"/>
          <w:lang w:eastAsia="ru-RU"/>
        </w:rPr>
        <w:t>В адрес Генерального директора организации могут поступать предложения по улучшению антикоррупционных мероприятий и контроля, а также запросы со стороны работников и третьих лиц.</w:t>
      </w:r>
    </w:p>
    <w:p w:rsidR="00351997" w:rsidRPr="0081257C" w:rsidRDefault="00F45A84" w:rsidP="00331AD3">
      <w:pPr>
        <w:pStyle w:val="a9"/>
        <w:numPr>
          <w:ilvl w:val="0"/>
          <w:numId w:val="16"/>
        </w:numPr>
        <w:spacing w:line="288" w:lineRule="auto"/>
        <w:ind w:left="0" w:firstLine="851"/>
        <w:rPr>
          <w:rFonts w:ascii="Verdana" w:hAnsi="Verdana"/>
          <w:color w:val="000000"/>
          <w:sz w:val="16"/>
          <w:szCs w:val="16"/>
        </w:rPr>
      </w:pPr>
      <w:r w:rsidRPr="0081257C">
        <w:rPr>
          <w:rFonts w:ascii="Verdana" w:hAnsi="Verdana"/>
          <w:color w:val="000000"/>
          <w:sz w:val="16"/>
          <w:szCs w:val="16"/>
        </w:rPr>
        <w:t>Для формирования надлежащего уровня антикоррупционной культуры</w:t>
      </w:r>
      <w:r w:rsidR="00083E22" w:rsidRPr="0081257C">
        <w:rPr>
          <w:rFonts w:ascii="Verdana" w:hAnsi="Verdana"/>
          <w:color w:val="000000"/>
          <w:sz w:val="16"/>
          <w:szCs w:val="16"/>
        </w:rPr>
        <w:t xml:space="preserve"> сотрудником отдела кадров</w:t>
      </w:r>
      <w:r w:rsidRPr="0081257C">
        <w:rPr>
          <w:rFonts w:ascii="Verdana" w:hAnsi="Verdana"/>
          <w:color w:val="000000"/>
          <w:sz w:val="16"/>
          <w:szCs w:val="16"/>
        </w:rPr>
        <w:t xml:space="preserve"> с новыми</w:t>
      </w:r>
      <w:r w:rsidR="00083E22" w:rsidRPr="0081257C">
        <w:rPr>
          <w:rFonts w:ascii="Verdana" w:hAnsi="Verdana"/>
          <w:color w:val="000000"/>
          <w:sz w:val="16"/>
          <w:szCs w:val="16"/>
        </w:rPr>
        <w:t xml:space="preserve"> с</w:t>
      </w:r>
      <w:r w:rsidRPr="0081257C">
        <w:rPr>
          <w:rFonts w:ascii="Verdana" w:hAnsi="Verdana"/>
          <w:color w:val="000000"/>
          <w:sz w:val="16"/>
          <w:szCs w:val="16"/>
        </w:rPr>
        <w:t>отрудниками проводится вводный инст</w:t>
      </w:r>
      <w:r w:rsidR="00770850" w:rsidRPr="0081257C">
        <w:rPr>
          <w:rFonts w:ascii="Verdana" w:hAnsi="Verdana"/>
          <w:color w:val="000000"/>
          <w:sz w:val="16"/>
          <w:szCs w:val="16"/>
        </w:rPr>
        <w:t>руктаж по настоящему Положению</w:t>
      </w:r>
      <w:r w:rsidR="00083E22" w:rsidRPr="0081257C">
        <w:rPr>
          <w:rFonts w:ascii="Verdana" w:hAnsi="Verdana"/>
          <w:color w:val="000000"/>
          <w:sz w:val="16"/>
          <w:szCs w:val="16"/>
        </w:rPr>
        <w:t xml:space="preserve"> при приеме на работу</w:t>
      </w:r>
      <w:r w:rsidR="00770850" w:rsidRPr="0081257C">
        <w:rPr>
          <w:rFonts w:ascii="Verdana" w:hAnsi="Verdana"/>
          <w:color w:val="000000"/>
          <w:sz w:val="16"/>
          <w:szCs w:val="16"/>
        </w:rPr>
        <w:t xml:space="preserve">, </w:t>
      </w:r>
      <w:r w:rsidRPr="0081257C">
        <w:rPr>
          <w:rFonts w:ascii="Verdana" w:hAnsi="Verdana"/>
          <w:color w:val="000000"/>
          <w:sz w:val="16"/>
          <w:szCs w:val="16"/>
        </w:rPr>
        <w:t>а для действующих сотрудников проводятся информационные мероприятия.</w:t>
      </w:r>
    </w:p>
    <w:p w:rsidR="00083E22" w:rsidRPr="00AF7866" w:rsidRDefault="00083E22" w:rsidP="00AF7866">
      <w:pPr>
        <w:spacing w:after="0" w:line="288" w:lineRule="auto"/>
        <w:ind w:firstLine="851"/>
        <w:jc w:val="both"/>
        <w:rPr>
          <w:rFonts w:ascii="Verdana" w:eastAsia="Times New Roman" w:hAnsi="Verdana" w:cs="Times New Roman"/>
          <w:sz w:val="16"/>
          <w:szCs w:val="16"/>
          <w:lang w:eastAsia="ru-RU"/>
        </w:rPr>
      </w:pPr>
    </w:p>
    <w:p w:rsidR="00BB116E" w:rsidRPr="00B13AA4" w:rsidRDefault="00BB116E" w:rsidP="00331AD3">
      <w:pPr>
        <w:pStyle w:val="1"/>
        <w:keepLines w:val="0"/>
        <w:numPr>
          <w:ilvl w:val="0"/>
          <w:numId w:val="4"/>
        </w:numPr>
        <w:spacing w:before="0" w:line="288" w:lineRule="auto"/>
        <w:ind w:left="1135" w:hanging="284"/>
        <w:rPr>
          <w:rFonts w:ascii="Verdana" w:hAnsi="Verdana"/>
          <w:color w:val="auto"/>
          <w:sz w:val="20"/>
          <w:szCs w:val="20"/>
        </w:rPr>
      </w:pPr>
      <w:r w:rsidRPr="00B13AA4">
        <w:rPr>
          <w:rFonts w:ascii="Verdana" w:hAnsi="Verdana"/>
          <w:color w:val="auto"/>
          <w:sz w:val="20"/>
          <w:szCs w:val="20"/>
        </w:rPr>
        <w:t>Антикорру</w:t>
      </w:r>
      <w:r w:rsidR="0081257C">
        <w:rPr>
          <w:rFonts w:ascii="Verdana" w:hAnsi="Verdana"/>
          <w:color w:val="auto"/>
          <w:sz w:val="20"/>
          <w:szCs w:val="20"/>
        </w:rPr>
        <w:t>пционное просвещение работников</w:t>
      </w:r>
    </w:p>
    <w:p w:rsidR="00083E22" w:rsidRPr="00AF7866" w:rsidRDefault="00083E22" w:rsidP="009F16A0">
      <w:pPr>
        <w:pStyle w:val="a"/>
        <w:keepNext/>
        <w:keepLines/>
        <w:numPr>
          <w:ilvl w:val="0"/>
          <w:numId w:val="0"/>
        </w:numPr>
        <w:tabs>
          <w:tab w:val="clear" w:pos="567"/>
        </w:tabs>
        <w:spacing w:line="288" w:lineRule="auto"/>
        <w:ind w:firstLine="851"/>
        <w:outlineLvl w:val="1"/>
        <w:rPr>
          <w:rFonts w:ascii="Verdana" w:hAnsi="Verdana"/>
          <w:b/>
          <w:sz w:val="16"/>
          <w:szCs w:val="16"/>
        </w:rPr>
      </w:pPr>
    </w:p>
    <w:p w:rsidR="00BB116E" w:rsidRPr="00AF7866" w:rsidRDefault="00BB116E" w:rsidP="00331AD3">
      <w:pPr>
        <w:pStyle w:val="a"/>
        <w:numPr>
          <w:ilvl w:val="2"/>
          <w:numId w:val="17"/>
        </w:numPr>
        <w:tabs>
          <w:tab w:val="clear" w:pos="567"/>
          <w:tab w:val="clear" w:pos="1276"/>
          <w:tab w:val="left" w:pos="1418"/>
        </w:tabs>
        <w:spacing w:line="288" w:lineRule="auto"/>
        <w:ind w:left="0" w:firstLine="851"/>
        <w:rPr>
          <w:rFonts w:ascii="Verdana" w:hAnsi="Verdana"/>
          <w:sz w:val="16"/>
          <w:szCs w:val="16"/>
        </w:rPr>
      </w:pPr>
      <w:r w:rsidRPr="00AF7866">
        <w:rPr>
          <w:rFonts w:ascii="Verdana" w:hAnsi="Verdana"/>
          <w:sz w:val="16"/>
          <w:szCs w:val="16"/>
        </w:rPr>
        <w:t>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BB116E" w:rsidRPr="00AF7866" w:rsidRDefault="00BB116E" w:rsidP="00331AD3">
      <w:pPr>
        <w:pStyle w:val="a"/>
        <w:numPr>
          <w:ilvl w:val="2"/>
          <w:numId w:val="17"/>
        </w:numPr>
        <w:tabs>
          <w:tab w:val="clear" w:pos="567"/>
          <w:tab w:val="clear" w:pos="1276"/>
          <w:tab w:val="left" w:pos="1418"/>
        </w:tabs>
        <w:spacing w:line="288" w:lineRule="auto"/>
        <w:ind w:left="0" w:firstLine="851"/>
        <w:rPr>
          <w:rFonts w:ascii="Verdana" w:eastAsia="Calibri" w:hAnsi="Verdana"/>
          <w:sz w:val="16"/>
          <w:szCs w:val="16"/>
        </w:rPr>
      </w:pPr>
      <w:r w:rsidRPr="00AF7866">
        <w:rPr>
          <w:rFonts w:ascii="Verdana" w:hAnsi="Verdana"/>
          <w:sz w:val="16"/>
          <w:szCs w:val="16"/>
        </w:rPr>
        <w:t xml:space="preserve">Антикоррупционное образование работников осуществляется за счет организации в форме </w:t>
      </w:r>
      <w:r w:rsidRPr="00AF7866">
        <w:rPr>
          <w:rFonts w:ascii="Verdana" w:eastAsia="Calibri" w:hAnsi="Verdana"/>
          <w:sz w:val="16"/>
          <w:szCs w:val="16"/>
        </w:rPr>
        <w:t xml:space="preserve">подготовки (переподготовки) и повышения квалификации работников, </w:t>
      </w:r>
      <w:r w:rsidRPr="00AF7866">
        <w:rPr>
          <w:rFonts w:ascii="Verdana" w:hAnsi="Verdana"/>
          <w:sz w:val="16"/>
          <w:szCs w:val="16"/>
        </w:rPr>
        <w:t>ответственных за реализацию Антикоррупционной политики.</w:t>
      </w:r>
    </w:p>
    <w:p w:rsidR="000874F3" w:rsidRPr="00AF7866" w:rsidRDefault="00BB116E" w:rsidP="00331AD3">
      <w:pPr>
        <w:pStyle w:val="a"/>
        <w:numPr>
          <w:ilvl w:val="2"/>
          <w:numId w:val="17"/>
        </w:numPr>
        <w:tabs>
          <w:tab w:val="clear" w:pos="567"/>
          <w:tab w:val="clear" w:pos="1276"/>
          <w:tab w:val="left" w:pos="1418"/>
        </w:tabs>
        <w:spacing w:line="288" w:lineRule="auto"/>
        <w:ind w:left="0" w:firstLine="851"/>
        <w:rPr>
          <w:rFonts w:ascii="Verdana" w:hAnsi="Verdana"/>
          <w:sz w:val="16"/>
          <w:szCs w:val="16"/>
        </w:rPr>
      </w:pPr>
      <w:r w:rsidRPr="00AF7866">
        <w:rPr>
          <w:rFonts w:ascii="Verdana" w:hAnsi="Verdana"/>
          <w:sz w:val="16"/>
          <w:szCs w:val="16"/>
        </w:rPr>
        <w:t>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bookmarkEnd w:id="6"/>
    </w:p>
    <w:p w:rsidR="00083E22" w:rsidRPr="00AF7866" w:rsidRDefault="00083E22" w:rsidP="009F16A0">
      <w:pPr>
        <w:pStyle w:val="a"/>
        <w:numPr>
          <w:ilvl w:val="0"/>
          <w:numId w:val="0"/>
        </w:numPr>
        <w:tabs>
          <w:tab w:val="clear" w:pos="567"/>
          <w:tab w:val="clear" w:pos="1276"/>
          <w:tab w:val="left" w:pos="1418"/>
        </w:tabs>
        <w:spacing w:line="288" w:lineRule="auto"/>
        <w:ind w:firstLine="851"/>
        <w:rPr>
          <w:rFonts w:ascii="Verdana" w:hAnsi="Verdana"/>
          <w:sz w:val="16"/>
          <w:szCs w:val="16"/>
        </w:rPr>
      </w:pPr>
    </w:p>
    <w:p w:rsidR="000874F3" w:rsidRPr="00B13AA4" w:rsidRDefault="000874F3" w:rsidP="00331AD3">
      <w:pPr>
        <w:pStyle w:val="1"/>
        <w:keepLines w:val="0"/>
        <w:numPr>
          <w:ilvl w:val="0"/>
          <w:numId w:val="4"/>
        </w:numPr>
        <w:spacing w:before="0" w:line="288" w:lineRule="auto"/>
        <w:ind w:left="1135" w:hanging="284"/>
        <w:rPr>
          <w:rFonts w:ascii="Verdana" w:hAnsi="Verdana"/>
          <w:color w:val="auto"/>
          <w:sz w:val="20"/>
          <w:szCs w:val="20"/>
        </w:rPr>
      </w:pPr>
      <w:bookmarkStart w:id="7" w:name="_Toc424284822"/>
      <w:bookmarkStart w:id="8" w:name="sub_13"/>
      <w:r w:rsidRPr="00B13AA4">
        <w:rPr>
          <w:rFonts w:ascii="Verdana" w:hAnsi="Verdana"/>
          <w:color w:val="auto"/>
          <w:sz w:val="20"/>
          <w:szCs w:val="20"/>
        </w:rPr>
        <w:t xml:space="preserve">Внутренний контроль </w:t>
      </w:r>
      <w:bookmarkEnd w:id="7"/>
    </w:p>
    <w:p w:rsidR="00083E22" w:rsidRPr="0081257C" w:rsidRDefault="00083E22" w:rsidP="0081257C">
      <w:pPr>
        <w:pStyle w:val="a"/>
        <w:numPr>
          <w:ilvl w:val="0"/>
          <w:numId w:val="0"/>
        </w:numPr>
        <w:tabs>
          <w:tab w:val="clear" w:pos="567"/>
          <w:tab w:val="clear" w:pos="1276"/>
          <w:tab w:val="left" w:pos="1418"/>
        </w:tabs>
        <w:spacing w:line="288" w:lineRule="auto"/>
        <w:ind w:firstLine="851"/>
        <w:rPr>
          <w:rFonts w:ascii="Verdana" w:hAnsi="Verdana"/>
          <w:sz w:val="16"/>
          <w:szCs w:val="16"/>
        </w:rPr>
      </w:pPr>
    </w:p>
    <w:bookmarkEnd w:id="8"/>
    <w:p w:rsidR="000874F3" w:rsidRPr="00AF7866" w:rsidRDefault="000874F3" w:rsidP="00331AD3">
      <w:pPr>
        <w:pStyle w:val="a"/>
        <w:numPr>
          <w:ilvl w:val="2"/>
          <w:numId w:val="18"/>
        </w:numPr>
        <w:tabs>
          <w:tab w:val="clear" w:pos="567"/>
          <w:tab w:val="clear" w:pos="1276"/>
        </w:tabs>
        <w:spacing w:line="288" w:lineRule="auto"/>
        <w:ind w:left="0" w:firstLine="851"/>
        <w:rPr>
          <w:rFonts w:ascii="Verdana" w:hAnsi="Verdana"/>
          <w:bCs/>
          <w:sz w:val="16"/>
          <w:szCs w:val="16"/>
        </w:rPr>
      </w:pPr>
      <w:r w:rsidRPr="00AF7866">
        <w:rPr>
          <w:rFonts w:ascii="Verdana" w:hAnsi="Verdana"/>
          <w:sz w:val="16"/>
          <w:szCs w:val="16"/>
        </w:rPr>
        <w:t xml:space="preserve">Осуществление в соответствии с </w:t>
      </w:r>
      <w:r w:rsidRPr="00AF7866">
        <w:rPr>
          <w:rFonts w:ascii="Verdana" w:hAnsi="Verdana"/>
          <w:bCs/>
          <w:sz w:val="16"/>
          <w:szCs w:val="16"/>
        </w:rPr>
        <w:t>Федеральным законом</w:t>
      </w:r>
      <w:r w:rsidRPr="00AF7866">
        <w:rPr>
          <w:rFonts w:ascii="Verdana" w:hAnsi="Verdana"/>
          <w:sz w:val="16"/>
          <w:szCs w:val="16"/>
        </w:rPr>
        <w:t xml:space="preserve"> от 06.12.2011 № 402-ФЗ «О бухгалтерском учете» внутреннего контроля хозяйственных операций </w:t>
      </w:r>
      <w:r w:rsidRPr="00AF7866">
        <w:rPr>
          <w:rFonts w:ascii="Verdana" w:hAnsi="Verdana"/>
          <w:bCs/>
          <w:sz w:val="16"/>
          <w:szCs w:val="16"/>
        </w:rPr>
        <w:t>способствует профилактике и выявлению коррупционных правонарушений в деятельности организации.</w:t>
      </w:r>
    </w:p>
    <w:p w:rsidR="000874F3" w:rsidRPr="00AF7866" w:rsidRDefault="000874F3" w:rsidP="00331AD3">
      <w:pPr>
        <w:pStyle w:val="a"/>
        <w:numPr>
          <w:ilvl w:val="2"/>
          <w:numId w:val="18"/>
        </w:numPr>
        <w:tabs>
          <w:tab w:val="clear" w:pos="567"/>
          <w:tab w:val="clear" w:pos="1276"/>
        </w:tabs>
        <w:spacing w:line="288" w:lineRule="auto"/>
        <w:ind w:left="0" w:firstLine="851"/>
        <w:rPr>
          <w:rFonts w:ascii="Verdana" w:hAnsi="Verdana"/>
          <w:bCs/>
          <w:sz w:val="16"/>
          <w:szCs w:val="16"/>
        </w:rPr>
      </w:pPr>
      <w:r w:rsidRPr="00AF7866">
        <w:rPr>
          <w:rFonts w:ascii="Verdana" w:hAnsi="Verdana"/>
          <w:bCs/>
          <w:sz w:val="16"/>
          <w:szCs w:val="16"/>
        </w:rPr>
        <w:t>Задачами внутреннего контроля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0874F3" w:rsidRPr="00AF7866" w:rsidRDefault="000874F3" w:rsidP="00331AD3">
      <w:pPr>
        <w:pStyle w:val="a"/>
        <w:numPr>
          <w:ilvl w:val="2"/>
          <w:numId w:val="18"/>
        </w:numPr>
        <w:tabs>
          <w:tab w:val="clear" w:pos="567"/>
          <w:tab w:val="clear" w:pos="1276"/>
        </w:tabs>
        <w:spacing w:line="288" w:lineRule="auto"/>
        <w:ind w:left="0" w:firstLine="851"/>
        <w:rPr>
          <w:rFonts w:ascii="Verdana" w:hAnsi="Verdana"/>
          <w:bCs/>
          <w:sz w:val="16"/>
          <w:szCs w:val="16"/>
        </w:rPr>
      </w:pPr>
      <w:r w:rsidRPr="00AF7866">
        <w:rPr>
          <w:rFonts w:ascii="Verdana" w:hAnsi="Verdana"/>
          <w:bCs/>
          <w:sz w:val="16"/>
          <w:szCs w:val="16"/>
        </w:rPr>
        <w:t>Требования Антикоррупционной политики, учитываемые при формировании системы внутреннего контроля организации:</w:t>
      </w:r>
    </w:p>
    <w:p w:rsidR="000874F3" w:rsidRPr="009F16A0" w:rsidRDefault="000874F3" w:rsidP="00331AD3">
      <w:pPr>
        <w:pStyle w:val="a9"/>
        <w:numPr>
          <w:ilvl w:val="2"/>
          <w:numId w:val="3"/>
        </w:numPr>
        <w:spacing w:line="288" w:lineRule="auto"/>
        <w:ind w:left="0" w:firstLine="851"/>
        <w:textAlignment w:val="baseline"/>
        <w:rPr>
          <w:rFonts w:ascii="Verdana" w:hAnsi="Verdana"/>
          <w:color w:val="000000"/>
          <w:sz w:val="16"/>
          <w:szCs w:val="16"/>
        </w:rPr>
      </w:pPr>
      <w:r w:rsidRPr="009F16A0">
        <w:rPr>
          <w:rFonts w:ascii="Verdana" w:hAnsi="Verdana"/>
          <w:color w:val="000000"/>
          <w:sz w:val="16"/>
          <w:szCs w:val="16"/>
        </w:rPr>
        <w:lastRenderedPageBreak/>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0874F3" w:rsidRPr="009F16A0" w:rsidRDefault="000874F3" w:rsidP="00331AD3">
      <w:pPr>
        <w:pStyle w:val="a9"/>
        <w:numPr>
          <w:ilvl w:val="2"/>
          <w:numId w:val="3"/>
        </w:numPr>
        <w:spacing w:line="288" w:lineRule="auto"/>
        <w:ind w:left="0" w:firstLine="851"/>
        <w:textAlignment w:val="baseline"/>
        <w:rPr>
          <w:rFonts w:ascii="Verdana" w:hAnsi="Verdana"/>
          <w:color w:val="000000"/>
          <w:sz w:val="16"/>
          <w:szCs w:val="16"/>
        </w:rPr>
      </w:pPr>
      <w:r w:rsidRPr="009F16A0">
        <w:rPr>
          <w:rFonts w:ascii="Verdana" w:hAnsi="Verdana"/>
          <w:color w:val="000000"/>
          <w:sz w:val="16"/>
          <w:szCs w:val="16"/>
        </w:rPr>
        <w:t>контроль документирования операций хозяйственной деятельности организации;</w:t>
      </w:r>
    </w:p>
    <w:p w:rsidR="000874F3" w:rsidRPr="009F16A0" w:rsidRDefault="000874F3" w:rsidP="00331AD3">
      <w:pPr>
        <w:pStyle w:val="a9"/>
        <w:numPr>
          <w:ilvl w:val="2"/>
          <w:numId w:val="3"/>
        </w:numPr>
        <w:spacing w:line="288" w:lineRule="auto"/>
        <w:ind w:left="0" w:firstLine="851"/>
        <w:textAlignment w:val="baseline"/>
        <w:rPr>
          <w:rFonts w:ascii="Verdana" w:hAnsi="Verdana"/>
          <w:color w:val="000000"/>
          <w:sz w:val="16"/>
          <w:szCs w:val="16"/>
        </w:rPr>
      </w:pPr>
      <w:r w:rsidRPr="009F16A0">
        <w:rPr>
          <w:rFonts w:ascii="Verdana" w:hAnsi="Verdana"/>
          <w:color w:val="000000"/>
          <w:sz w:val="16"/>
          <w:szCs w:val="16"/>
        </w:rPr>
        <w:t>проверка экономической обоснованности осуществляемых операций в сферах коррупционного риска.</w:t>
      </w:r>
    </w:p>
    <w:p w:rsidR="000874F3" w:rsidRPr="009F16A0" w:rsidRDefault="000874F3" w:rsidP="00331AD3">
      <w:pPr>
        <w:pStyle w:val="a"/>
        <w:numPr>
          <w:ilvl w:val="2"/>
          <w:numId w:val="18"/>
        </w:numPr>
        <w:tabs>
          <w:tab w:val="clear" w:pos="567"/>
          <w:tab w:val="clear" w:pos="1276"/>
        </w:tabs>
        <w:spacing w:line="288" w:lineRule="auto"/>
        <w:ind w:left="0" w:firstLine="851"/>
        <w:rPr>
          <w:rFonts w:ascii="Verdana" w:hAnsi="Verdana"/>
          <w:bCs/>
          <w:sz w:val="16"/>
          <w:szCs w:val="16"/>
        </w:rPr>
      </w:pPr>
      <w:r w:rsidRPr="009F16A0">
        <w:rPr>
          <w:rFonts w:ascii="Verdana" w:hAnsi="Verdana"/>
          <w:bCs/>
          <w:sz w:val="16"/>
          <w:szCs w:val="16"/>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0874F3" w:rsidRPr="009F16A0" w:rsidRDefault="000874F3" w:rsidP="00331AD3">
      <w:pPr>
        <w:pStyle w:val="a"/>
        <w:numPr>
          <w:ilvl w:val="2"/>
          <w:numId w:val="18"/>
        </w:numPr>
        <w:tabs>
          <w:tab w:val="clear" w:pos="567"/>
          <w:tab w:val="clear" w:pos="1276"/>
        </w:tabs>
        <w:spacing w:line="288" w:lineRule="auto"/>
        <w:ind w:left="0" w:firstLine="851"/>
        <w:rPr>
          <w:rFonts w:ascii="Verdana" w:hAnsi="Verdana"/>
          <w:bCs/>
          <w:sz w:val="16"/>
          <w:szCs w:val="16"/>
        </w:rPr>
      </w:pPr>
      <w:r w:rsidRPr="009F16A0">
        <w:rPr>
          <w:rFonts w:ascii="Verdana" w:hAnsi="Verdana"/>
          <w:bCs/>
          <w:sz w:val="16"/>
          <w:szCs w:val="16"/>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w:t>
      </w:r>
      <w:r w:rsidR="009F16A0">
        <w:rPr>
          <w:rFonts w:ascii="Verdana" w:hAnsi="Verdana"/>
          <w:bCs/>
          <w:sz w:val="16"/>
          <w:szCs w:val="16"/>
        </w:rPr>
        <w:t>-</w:t>
      </w:r>
      <w:r w:rsidRPr="009F16A0">
        <w:rPr>
          <w:rFonts w:ascii="Verdana" w:hAnsi="Verdana"/>
          <w:bCs/>
          <w:sz w:val="16"/>
          <w:szCs w:val="16"/>
        </w:rPr>
        <w:t>индикаторов неправомерных действий, например:</w:t>
      </w:r>
    </w:p>
    <w:p w:rsidR="000874F3" w:rsidRPr="009F16A0" w:rsidRDefault="000874F3" w:rsidP="00331AD3">
      <w:pPr>
        <w:pStyle w:val="a9"/>
        <w:numPr>
          <w:ilvl w:val="2"/>
          <w:numId w:val="3"/>
        </w:numPr>
        <w:spacing w:line="288" w:lineRule="auto"/>
        <w:ind w:left="0" w:firstLine="851"/>
        <w:textAlignment w:val="baseline"/>
        <w:rPr>
          <w:rFonts w:ascii="Verdana" w:hAnsi="Verdana"/>
          <w:color w:val="000000"/>
          <w:sz w:val="16"/>
          <w:szCs w:val="16"/>
        </w:rPr>
      </w:pPr>
      <w:r w:rsidRPr="009F16A0">
        <w:rPr>
          <w:rFonts w:ascii="Verdana" w:hAnsi="Verdana"/>
          <w:color w:val="000000"/>
          <w:sz w:val="16"/>
          <w:szCs w:val="16"/>
        </w:rPr>
        <w:t>оплата услуг, характер которых не определен либо вызывает сомнения;</w:t>
      </w:r>
    </w:p>
    <w:p w:rsidR="000874F3" w:rsidRPr="009F16A0" w:rsidRDefault="000874F3" w:rsidP="00331AD3">
      <w:pPr>
        <w:pStyle w:val="a9"/>
        <w:numPr>
          <w:ilvl w:val="2"/>
          <w:numId w:val="3"/>
        </w:numPr>
        <w:spacing w:line="288" w:lineRule="auto"/>
        <w:ind w:left="0" w:firstLine="851"/>
        <w:textAlignment w:val="baseline"/>
        <w:rPr>
          <w:rFonts w:ascii="Verdana" w:hAnsi="Verdana"/>
          <w:color w:val="000000"/>
          <w:sz w:val="16"/>
          <w:szCs w:val="16"/>
        </w:rPr>
      </w:pPr>
      <w:r w:rsidRPr="009F16A0">
        <w:rPr>
          <w:rFonts w:ascii="Verdana" w:hAnsi="Verdana"/>
          <w:color w:val="000000"/>
          <w:sz w:val="16"/>
          <w:szCs w:val="16"/>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0874F3" w:rsidRPr="009F16A0" w:rsidRDefault="000874F3" w:rsidP="00331AD3">
      <w:pPr>
        <w:pStyle w:val="a9"/>
        <w:numPr>
          <w:ilvl w:val="2"/>
          <w:numId w:val="3"/>
        </w:numPr>
        <w:spacing w:line="288" w:lineRule="auto"/>
        <w:ind w:left="0" w:firstLine="851"/>
        <w:textAlignment w:val="baseline"/>
        <w:rPr>
          <w:rFonts w:ascii="Verdana" w:hAnsi="Verdana"/>
          <w:color w:val="000000"/>
          <w:sz w:val="16"/>
          <w:szCs w:val="16"/>
        </w:rPr>
      </w:pPr>
      <w:r w:rsidRPr="009F16A0">
        <w:rPr>
          <w:rFonts w:ascii="Verdana" w:hAnsi="Verdana"/>
          <w:color w:val="000000"/>
          <w:sz w:val="16"/>
          <w:szCs w:val="16"/>
        </w:rPr>
        <w:t>сомнительные платежи наличными деньгами.</w:t>
      </w:r>
    </w:p>
    <w:p w:rsidR="00083E22" w:rsidRPr="00AF7866" w:rsidRDefault="00083E22" w:rsidP="00AF7866">
      <w:pPr>
        <w:spacing w:after="0" w:line="288" w:lineRule="auto"/>
        <w:ind w:firstLine="851"/>
        <w:jc w:val="both"/>
        <w:rPr>
          <w:rFonts w:ascii="Verdana" w:hAnsi="Verdana"/>
          <w:kern w:val="26"/>
          <w:sz w:val="16"/>
          <w:szCs w:val="16"/>
        </w:rPr>
      </w:pPr>
    </w:p>
    <w:p w:rsidR="00631A25" w:rsidRPr="00B13AA4" w:rsidRDefault="00631A25" w:rsidP="00331AD3">
      <w:pPr>
        <w:pStyle w:val="1"/>
        <w:keepLines w:val="0"/>
        <w:numPr>
          <w:ilvl w:val="0"/>
          <w:numId w:val="4"/>
        </w:numPr>
        <w:spacing w:before="0" w:line="288" w:lineRule="auto"/>
        <w:ind w:left="1135" w:hanging="284"/>
        <w:rPr>
          <w:rFonts w:ascii="Verdana" w:hAnsi="Verdana"/>
          <w:color w:val="auto"/>
          <w:sz w:val="20"/>
          <w:szCs w:val="20"/>
        </w:rPr>
      </w:pPr>
      <w:r w:rsidRPr="00B13AA4">
        <w:rPr>
          <w:rFonts w:ascii="Verdana" w:hAnsi="Verdana"/>
          <w:color w:val="auto"/>
          <w:sz w:val="20"/>
          <w:szCs w:val="20"/>
        </w:rPr>
        <w:t>Меры по предупреждению коррупции при взаимодействии с организациями-контрагентами и в зависимых организациях</w:t>
      </w:r>
    </w:p>
    <w:p w:rsidR="00083E22" w:rsidRPr="00AF7866" w:rsidRDefault="00083E22" w:rsidP="00AF7866">
      <w:pPr>
        <w:spacing w:after="0" w:line="288" w:lineRule="auto"/>
        <w:ind w:firstLine="851"/>
        <w:jc w:val="both"/>
        <w:textAlignment w:val="baseline"/>
        <w:rPr>
          <w:rFonts w:ascii="Verdana" w:eastAsia="Times New Roman" w:hAnsi="Verdana" w:cs="Times New Roman"/>
          <w:color w:val="000000"/>
          <w:sz w:val="16"/>
          <w:szCs w:val="16"/>
          <w:lang w:eastAsia="ru-RU"/>
        </w:rPr>
      </w:pPr>
    </w:p>
    <w:p w:rsidR="00356D6B" w:rsidRPr="00AF7866" w:rsidRDefault="00631A25" w:rsidP="00AF7866">
      <w:pPr>
        <w:spacing w:after="0" w:line="288" w:lineRule="auto"/>
        <w:ind w:firstLine="851"/>
        <w:jc w:val="both"/>
        <w:textAlignment w:val="baseline"/>
        <w:rPr>
          <w:rFonts w:ascii="Verdana" w:eastAsia="Times New Roman" w:hAnsi="Verdana" w:cs="Times New Roman"/>
          <w:color w:val="000000"/>
          <w:sz w:val="16"/>
          <w:szCs w:val="16"/>
          <w:lang w:eastAsia="ru-RU"/>
        </w:rPr>
      </w:pPr>
      <w:r w:rsidRPr="00AF7866">
        <w:rPr>
          <w:rFonts w:ascii="Verdana" w:eastAsia="Times New Roman" w:hAnsi="Verdana" w:cs="Times New Roman"/>
          <w:color w:val="000000"/>
          <w:sz w:val="16"/>
          <w:szCs w:val="16"/>
          <w:lang w:eastAsia="ru-RU"/>
        </w:rPr>
        <w:t xml:space="preserve">В антикоррупционной работе Организации, осуществляемой при взаимодействии с организациями-контрагентами, выделяются два направления. </w:t>
      </w:r>
      <w:r w:rsidR="00356D6B" w:rsidRPr="00AF7866">
        <w:rPr>
          <w:rFonts w:ascii="Verdana" w:eastAsia="Times New Roman" w:hAnsi="Verdana" w:cs="Times New Roman"/>
          <w:color w:val="000000"/>
          <w:sz w:val="16"/>
          <w:szCs w:val="16"/>
          <w:lang w:eastAsia="ru-RU"/>
        </w:rPr>
        <w:t>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в Организации внедряются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том числе, такая проверка может представлять собой, сбор и анализ находящихся в открытом доступе сведений о потенциал</w:t>
      </w:r>
      <w:r w:rsidR="009F16A0">
        <w:rPr>
          <w:rFonts w:ascii="Verdana" w:eastAsia="Times New Roman" w:hAnsi="Verdana" w:cs="Times New Roman"/>
          <w:color w:val="000000"/>
          <w:sz w:val="16"/>
          <w:szCs w:val="16"/>
          <w:lang w:eastAsia="ru-RU"/>
        </w:rPr>
        <w:t>ьных организациях-контрагентах:</w:t>
      </w:r>
    </w:p>
    <w:p w:rsidR="00356D6B" w:rsidRPr="00AF7866" w:rsidRDefault="00356D6B" w:rsidP="00331AD3">
      <w:pPr>
        <w:pStyle w:val="a9"/>
        <w:numPr>
          <w:ilvl w:val="2"/>
          <w:numId w:val="3"/>
        </w:numPr>
        <w:spacing w:line="288" w:lineRule="auto"/>
        <w:ind w:left="0" w:firstLine="851"/>
        <w:textAlignment w:val="baseline"/>
        <w:rPr>
          <w:rFonts w:ascii="Verdana" w:hAnsi="Verdana"/>
          <w:color w:val="000000"/>
          <w:sz w:val="16"/>
          <w:szCs w:val="16"/>
        </w:rPr>
      </w:pPr>
      <w:r w:rsidRPr="00AF7866">
        <w:rPr>
          <w:rFonts w:ascii="Verdana" w:hAnsi="Verdana"/>
          <w:color w:val="000000"/>
          <w:sz w:val="16"/>
          <w:szCs w:val="16"/>
        </w:rPr>
        <w:t>их репутации в деловых кругах</w:t>
      </w:r>
      <w:r w:rsidR="009F16A0">
        <w:rPr>
          <w:rFonts w:ascii="Verdana" w:hAnsi="Verdana"/>
          <w:color w:val="000000"/>
          <w:sz w:val="16"/>
          <w:szCs w:val="16"/>
        </w:rPr>
        <w:t>;</w:t>
      </w:r>
    </w:p>
    <w:p w:rsidR="00356D6B" w:rsidRPr="00AF7866" w:rsidRDefault="00356D6B" w:rsidP="00331AD3">
      <w:pPr>
        <w:pStyle w:val="a9"/>
        <w:numPr>
          <w:ilvl w:val="2"/>
          <w:numId w:val="3"/>
        </w:numPr>
        <w:spacing w:line="288" w:lineRule="auto"/>
        <w:ind w:left="0" w:firstLine="851"/>
        <w:textAlignment w:val="baseline"/>
        <w:rPr>
          <w:rFonts w:ascii="Verdana" w:hAnsi="Verdana"/>
          <w:color w:val="000000"/>
          <w:sz w:val="16"/>
          <w:szCs w:val="16"/>
        </w:rPr>
      </w:pPr>
      <w:r w:rsidRPr="00AF7866">
        <w:rPr>
          <w:rFonts w:ascii="Verdana" w:hAnsi="Verdana"/>
          <w:color w:val="000000"/>
          <w:sz w:val="16"/>
          <w:szCs w:val="16"/>
        </w:rPr>
        <w:t>длительности деятельности на рынке</w:t>
      </w:r>
      <w:r w:rsidR="009F16A0">
        <w:rPr>
          <w:rFonts w:ascii="Verdana" w:hAnsi="Verdana"/>
          <w:color w:val="000000"/>
          <w:sz w:val="16"/>
          <w:szCs w:val="16"/>
        </w:rPr>
        <w:t>;</w:t>
      </w:r>
    </w:p>
    <w:p w:rsidR="00356D6B" w:rsidRPr="00AF7866" w:rsidRDefault="00356D6B" w:rsidP="00331AD3">
      <w:pPr>
        <w:pStyle w:val="a9"/>
        <w:numPr>
          <w:ilvl w:val="2"/>
          <w:numId w:val="3"/>
        </w:numPr>
        <w:spacing w:line="288" w:lineRule="auto"/>
        <w:ind w:left="0" w:firstLine="851"/>
        <w:textAlignment w:val="baseline"/>
        <w:rPr>
          <w:rFonts w:ascii="Verdana" w:hAnsi="Verdana"/>
          <w:color w:val="000000"/>
          <w:sz w:val="16"/>
          <w:szCs w:val="16"/>
        </w:rPr>
      </w:pPr>
      <w:r w:rsidRPr="00AF7866">
        <w:rPr>
          <w:rFonts w:ascii="Verdana" w:hAnsi="Verdana"/>
          <w:color w:val="000000"/>
          <w:sz w:val="16"/>
          <w:szCs w:val="16"/>
        </w:rPr>
        <w:t>участия в коррупционных скандалах и т. п.</w:t>
      </w:r>
      <w:r w:rsidR="009F16A0">
        <w:rPr>
          <w:rFonts w:ascii="Verdana" w:hAnsi="Verdana"/>
          <w:color w:val="000000"/>
          <w:sz w:val="16"/>
          <w:szCs w:val="16"/>
        </w:rPr>
        <w:t>;</w:t>
      </w:r>
    </w:p>
    <w:p w:rsidR="00356D6B" w:rsidRPr="00AF7866" w:rsidRDefault="00356D6B" w:rsidP="00AF7866">
      <w:pPr>
        <w:spacing w:after="0" w:line="288" w:lineRule="auto"/>
        <w:ind w:firstLine="851"/>
        <w:jc w:val="both"/>
        <w:textAlignment w:val="baseline"/>
        <w:rPr>
          <w:rFonts w:ascii="Verdana" w:eastAsia="Times New Roman" w:hAnsi="Verdana" w:cs="Times New Roman"/>
          <w:color w:val="000000"/>
          <w:sz w:val="16"/>
          <w:szCs w:val="16"/>
          <w:lang w:eastAsia="ru-RU"/>
        </w:rPr>
      </w:pPr>
      <w:r w:rsidRPr="00AF7866">
        <w:rPr>
          <w:rFonts w:ascii="Verdana" w:eastAsia="Times New Roman" w:hAnsi="Verdana" w:cs="Times New Roman"/>
          <w:color w:val="000000"/>
          <w:sz w:val="16"/>
          <w:szCs w:val="16"/>
          <w:lang w:eastAsia="ru-RU"/>
        </w:rPr>
        <w:t>Второе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Обществе. Определенные положения о соблюдении антикоррупционных стандартов могут включаться в договоры, заключаемые с организациями-контрагентами.</w:t>
      </w:r>
    </w:p>
    <w:p w:rsidR="00631A25" w:rsidRPr="00AF7866" w:rsidRDefault="00631A25" w:rsidP="00AF7866">
      <w:pPr>
        <w:spacing w:after="0" w:line="288" w:lineRule="auto"/>
        <w:ind w:firstLine="851"/>
        <w:jc w:val="both"/>
        <w:textAlignment w:val="baseline"/>
        <w:rPr>
          <w:rFonts w:ascii="Verdana" w:hAnsi="Verdana"/>
          <w:kern w:val="26"/>
          <w:sz w:val="16"/>
          <w:szCs w:val="16"/>
        </w:rPr>
      </w:pPr>
    </w:p>
    <w:p w:rsidR="000874F3" w:rsidRPr="00B13AA4" w:rsidRDefault="00083E22" w:rsidP="00331AD3">
      <w:pPr>
        <w:pStyle w:val="1"/>
        <w:keepLines w:val="0"/>
        <w:numPr>
          <w:ilvl w:val="0"/>
          <w:numId w:val="4"/>
        </w:numPr>
        <w:spacing w:before="0" w:line="288" w:lineRule="auto"/>
        <w:ind w:left="1135" w:hanging="284"/>
        <w:rPr>
          <w:rFonts w:ascii="Verdana" w:hAnsi="Verdana"/>
          <w:color w:val="auto"/>
          <w:sz w:val="20"/>
          <w:szCs w:val="20"/>
        </w:rPr>
      </w:pPr>
      <w:bookmarkStart w:id="9" w:name="_Toc424284823"/>
      <w:bookmarkStart w:id="10" w:name="sub_15"/>
      <w:r w:rsidRPr="00B13AA4">
        <w:rPr>
          <w:rFonts w:ascii="Verdana" w:hAnsi="Verdana"/>
          <w:color w:val="auto"/>
          <w:sz w:val="20"/>
          <w:szCs w:val="20"/>
        </w:rPr>
        <w:t>Сотрудничество с контрольно-</w:t>
      </w:r>
      <w:r w:rsidR="000874F3" w:rsidRPr="00B13AA4">
        <w:rPr>
          <w:rFonts w:ascii="Verdana" w:hAnsi="Verdana"/>
          <w:color w:val="auto"/>
          <w:sz w:val="20"/>
          <w:szCs w:val="20"/>
        </w:rPr>
        <w:t>надзорными и правоохранительными органами в сфере противодействия коррупции</w:t>
      </w:r>
      <w:bookmarkEnd w:id="9"/>
    </w:p>
    <w:p w:rsidR="00083E22" w:rsidRPr="00BD2584" w:rsidRDefault="00083E22" w:rsidP="00BD2584">
      <w:pPr>
        <w:spacing w:after="0" w:line="288" w:lineRule="auto"/>
        <w:ind w:firstLine="851"/>
        <w:jc w:val="both"/>
        <w:textAlignment w:val="baseline"/>
        <w:rPr>
          <w:rFonts w:ascii="Verdana" w:hAnsi="Verdana"/>
          <w:kern w:val="26"/>
          <w:sz w:val="16"/>
          <w:szCs w:val="16"/>
        </w:rPr>
      </w:pPr>
    </w:p>
    <w:p w:rsidR="00631A25" w:rsidRPr="009F16A0" w:rsidRDefault="00631A25" w:rsidP="00331AD3">
      <w:pPr>
        <w:pStyle w:val="a9"/>
        <w:numPr>
          <w:ilvl w:val="2"/>
          <w:numId w:val="19"/>
        </w:numPr>
        <w:spacing w:line="288" w:lineRule="auto"/>
        <w:ind w:left="0" w:firstLine="851"/>
        <w:textAlignment w:val="baseline"/>
        <w:rPr>
          <w:rFonts w:ascii="Verdana" w:hAnsi="Verdana"/>
          <w:color w:val="000000"/>
          <w:sz w:val="16"/>
          <w:szCs w:val="16"/>
        </w:rPr>
      </w:pPr>
      <w:bookmarkStart w:id="11" w:name="_Toc424284824"/>
      <w:bookmarkStart w:id="12" w:name="sub_16"/>
      <w:bookmarkEnd w:id="10"/>
      <w:r w:rsidRPr="009F16A0">
        <w:rPr>
          <w:rFonts w:ascii="Verdana" w:hAnsi="Verdana"/>
          <w:color w:val="000000"/>
          <w:sz w:val="16"/>
          <w:szCs w:val="16"/>
        </w:rP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w:t>
      </w:r>
    </w:p>
    <w:p w:rsidR="00631A25" w:rsidRPr="009F16A0" w:rsidRDefault="0049257E" w:rsidP="00331AD3">
      <w:pPr>
        <w:pStyle w:val="a9"/>
        <w:numPr>
          <w:ilvl w:val="2"/>
          <w:numId w:val="19"/>
        </w:numPr>
        <w:spacing w:line="288" w:lineRule="auto"/>
        <w:ind w:left="0" w:firstLine="851"/>
        <w:textAlignment w:val="baseline"/>
        <w:rPr>
          <w:rFonts w:ascii="Verdana" w:hAnsi="Verdana"/>
          <w:color w:val="000000"/>
          <w:sz w:val="16"/>
          <w:szCs w:val="16"/>
        </w:rPr>
      </w:pPr>
      <w:r w:rsidRPr="009F16A0">
        <w:rPr>
          <w:rFonts w:ascii="Verdana" w:hAnsi="Verdana"/>
          <w:color w:val="000000"/>
          <w:sz w:val="16"/>
          <w:szCs w:val="16"/>
        </w:rPr>
        <w:t>Общество</w:t>
      </w:r>
      <w:r w:rsidR="00631A25" w:rsidRPr="009F16A0">
        <w:rPr>
          <w:rFonts w:ascii="Verdana" w:hAnsi="Verdana"/>
          <w:color w:val="000000"/>
          <w:sz w:val="16"/>
          <w:szCs w:val="16"/>
        </w:rPr>
        <w:t xml:space="preserve"> принимает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w:t>
      </w:r>
    </w:p>
    <w:p w:rsidR="00631A25" w:rsidRPr="009F16A0" w:rsidRDefault="0049257E" w:rsidP="00331AD3">
      <w:pPr>
        <w:pStyle w:val="a9"/>
        <w:numPr>
          <w:ilvl w:val="2"/>
          <w:numId w:val="19"/>
        </w:numPr>
        <w:spacing w:line="288" w:lineRule="auto"/>
        <w:ind w:left="0" w:firstLine="851"/>
        <w:textAlignment w:val="baseline"/>
        <w:rPr>
          <w:rFonts w:ascii="Verdana" w:hAnsi="Verdana"/>
          <w:color w:val="000000"/>
          <w:sz w:val="16"/>
          <w:szCs w:val="16"/>
        </w:rPr>
      </w:pPr>
      <w:r w:rsidRPr="009F16A0">
        <w:rPr>
          <w:rFonts w:ascii="Verdana" w:hAnsi="Verdana"/>
          <w:color w:val="000000"/>
          <w:sz w:val="16"/>
          <w:szCs w:val="16"/>
        </w:rPr>
        <w:t>Общество</w:t>
      </w:r>
      <w:r w:rsidR="00631A25" w:rsidRPr="009F16A0">
        <w:rPr>
          <w:rFonts w:ascii="Verdana" w:hAnsi="Verdana"/>
          <w:color w:val="000000"/>
          <w:sz w:val="16"/>
          <w:szCs w:val="16"/>
        </w:rPr>
        <w:t xml:space="preserve"> принимает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631A25" w:rsidRPr="009F16A0" w:rsidRDefault="00631A25" w:rsidP="00331AD3">
      <w:pPr>
        <w:pStyle w:val="a9"/>
        <w:numPr>
          <w:ilvl w:val="2"/>
          <w:numId w:val="19"/>
        </w:numPr>
        <w:spacing w:line="288" w:lineRule="auto"/>
        <w:ind w:left="0" w:firstLine="851"/>
        <w:textAlignment w:val="baseline"/>
        <w:rPr>
          <w:rFonts w:ascii="Verdana" w:hAnsi="Verdana"/>
          <w:color w:val="000000"/>
          <w:sz w:val="16"/>
          <w:szCs w:val="16"/>
        </w:rPr>
      </w:pPr>
      <w:r w:rsidRPr="009F16A0">
        <w:rPr>
          <w:rFonts w:ascii="Verdana" w:hAnsi="Verdana"/>
          <w:color w:val="000000"/>
          <w:sz w:val="16"/>
          <w:szCs w:val="16"/>
        </w:rPr>
        <w:t>Сотрудничество с правоохранительными органами также проявляется в форме:</w:t>
      </w:r>
    </w:p>
    <w:p w:rsidR="00631A25" w:rsidRPr="00AF7866" w:rsidRDefault="00631A25" w:rsidP="00331AD3">
      <w:pPr>
        <w:pStyle w:val="a9"/>
        <w:numPr>
          <w:ilvl w:val="2"/>
          <w:numId w:val="3"/>
        </w:numPr>
        <w:spacing w:line="288" w:lineRule="auto"/>
        <w:ind w:left="0" w:firstLine="851"/>
        <w:textAlignment w:val="baseline"/>
        <w:rPr>
          <w:rFonts w:ascii="Verdana" w:hAnsi="Verdana"/>
          <w:color w:val="000000"/>
          <w:sz w:val="16"/>
          <w:szCs w:val="16"/>
        </w:rPr>
      </w:pPr>
      <w:r w:rsidRPr="00AF7866">
        <w:rPr>
          <w:rFonts w:ascii="Verdana" w:hAnsi="Verdana"/>
          <w:color w:val="000000"/>
          <w:sz w:val="16"/>
          <w:szCs w:val="16"/>
        </w:rPr>
        <w:t>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631A25" w:rsidRPr="00AF7866" w:rsidRDefault="00631A25" w:rsidP="00331AD3">
      <w:pPr>
        <w:pStyle w:val="a9"/>
        <w:numPr>
          <w:ilvl w:val="2"/>
          <w:numId w:val="3"/>
        </w:numPr>
        <w:spacing w:line="288" w:lineRule="auto"/>
        <w:ind w:left="0" w:firstLine="851"/>
        <w:textAlignment w:val="baseline"/>
        <w:rPr>
          <w:rFonts w:ascii="Verdana" w:hAnsi="Verdana"/>
          <w:color w:val="000000"/>
          <w:sz w:val="16"/>
          <w:szCs w:val="16"/>
        </w:rPr>
      </w:pPr>
      <w:r w:rsidRPr="00AF7866">
        <w:rPr>
          <w:rFonts w:ascii="Verdana" w:hAnsi="Verdana"/>
          <w:color w:val="000000"/>
          <w:sz w:val="16"/>
          <w:szCs w:val="16"/>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631A25" w:rsidRPr="00AF7866" w:rsidRDefault="00631A25" w:rsidP="00331AD3">
      <w:pPr>
        <w:pStyle w:val="a9"/>
        <w:numPr>
          <w:ilvl w:val="2"/>
          <w:numId w:val="19"/>
        </w:numPr>
        <w:spacing w:line="288" w:lineRule="auto"/>
        <w:ind w:left="0" w:firstLine="851"/>
        <w:textAlignment w:val="baseline"/>
        <w:rPr>
          <w:rFonts w:ascii="Verdana" w:hAnsi="Verdana"/>
          <w:color w:val="000000"/>
          <w:sz w:val="16"/>
          <w:szCs w:val="16"/>
        </w:rPr>
      </w:pPr>
      <w:r w:rsidRPr="00AF7866">
        <w:rPr>
          <w:rFonts w:ascii="Verdana" w:hAnsi="Verdana"/>
          <w:color w:val="000000"/>
          <w:sz w:val="16"/>
          <w:szCs w:val="16"/>
        </w:rPr>
        <w:lastRenderedPageBreak/>
        <w:t>Руководству предприятий группы ДКС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к данной работе привлекаются специалисты в соответствующей области права.</w:t>
      </w:r>
    </w:p>
    <w:p w:rsidR="00631A25" w:rsidRPr="00AF7866" w:rsidRDefault="00631A25" w:rsidP="00AF7866">
      <w:pPr>
        <w:spacing w:after="0" w:line="288" w:lineRule="auto"/>
        <w:ind w:firstLine="851"/>
        <w:jc w:val="both"/>
        <w:textAlignment w:val="baseline"/>
        <w:rPr>
          <w:rFonts w:ascii="Verdana" w:eastAsia="Times New Roman" w:hAnsi="Verdana" w:cs="Times New Roman"/>
          <w:color w:val="000000"/>
          <w:sz w:val="16"/>
          <w:szCs w:val="16"/>
          <w:lang w:eastAsia="ru-RU"/>
        </w:rPr>
      </w:pPr>
      <w:r w:rsidRPr="00AF7866">
        <w:rPr>
          <w:rFonts w:ascii="Verdana" w:eastAsia="Times New Roman" w:hAnsi="Verdana" w:cs="Times New Roman"/>
          <w:color w:val="000000"/>
          <w:sz w:val="16"/>
          <w:szCs w:val="16"/>
          <w:lang w:eastAsia="ru-RU"/>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083E22" w:rsidRPr="00AF7866" w:rsidRDefault="00083E22" w:rsidP="00AF7866">
      <w:pPr>
        <w:spacing w:after="0" w:line="288" w:lineRule="auto"/>
        <w:ind w:firstLine="851"/>
        <w:jc w:val="both"/>
        <w:textAlignment w:val="baseline"/>
        <w:rPr>
          <w:rFonts w:ascii="Verdana" w:eastAsia="Times New Roman" w:hAnsi="Verdana" w:cs="Times New Roman"/>
          <w:color w:val="000000"/>
          <w:sz w:val="16"/>
          <w:szCs w:val="16"/>
          <w:lang w:eastAsia="ru-RU"/>
        </w:rPr>
      </w:pPr>
    </w:p>
    <w:p w:rsidR="000874F3" w:rsidRPr="00B13AA4" w:rsidRDefault="00083E22" w:rsidP="00331AD3">
      <w:pPr>
        <w:pStyle w:val="1"/>
        <w:keepLines w:val="0"/>
        <w:numPr>
          <w:ilvl w:val="0"/>
          <w:numId w:val="4"/>
        </w:numPr>
        <w:spacing w:before="0" w:line="288" w:lineRule="auto"/>
        <w:ind w:left="1135" w:hanging="284"/>
        <w:rPr>
          <w:rFonts w:ascii="Verdana" w:hAnsi="Verdana"/>
          <w:color w:val="auto"/>
          <w:sz w:val="20"/>
          <w:szCs w:val="20"/>
        </w:rPr>
      </w:pPr>
      <w:r w:rsidRPr="00B13AA4">
        <w:rPr>
          <w:rFonts w:ascii="Verdana" w:hAnsi="Verdana"/>
          <w:color w:val="auto"/>
          <w:sz w:val="20"/>
          <w:szCs w:val="20"/>
        </w:rPr>
        <w:t xml:space="preserve">Ответственность работников </w:t>
      </w:r>
      <w:r w:rsidR="000874F3" w:rsidRPr="00B13AA4">
        <w:rPr>
          <w:rFonts w:ascii="Verdana" w:hAnsi="Verdana"/>
          <w:color w:val="auto"/>
          <w:sz w:val="20"/>
          <w:szCs w:val="20"/>
        </w:rPr>
        <w:t>за несоблюдение требований антикоррупционной политики</w:t>
      </w:r>
      <w:bookmarkEnd w:id="11"/>
    </w:p>
    <w:p w:rsidR="00083E22" w:rsidRPr="00BD2584" w:rsidRDefault="00083E22" w:rsidP="00BD2584">
      <w:pPr>
        <w:spacing w:after="0" w:line="288" w:lineRule="auto"/>
        <w:ind w:firstLine="851"/>
        <w:jc w:val="both"/>
        <w:textAlignment w:val="baseline"/>
        <w:rPr>
          <w:rFonts w:ascii="Verdana" w:eastAsia="Times New Roman" w:hAnsi="Verdana" w:cs="Times New Roman"/>
          <w:color w:val="000000"/>
          <w:sz w:val="16"/>
          <w:szCs w:val="16"/>
          <w:lang w:eastAsia="ru-RU"/>
        </w:rPr>
      </w:pPr>
    </w:p>
    <w:p w:rsidR="00631A25" w:rsidRPr="009F16A0" w:rsidRDefault="0049257E" w:rsidP="00331AD3">
      <w:pPr>
        <w:pStyle w:val="a9"/>
        <w:numPr>
          <w:ilvl w:val="2"/>
          <w:numId w:val="20"/>
        </w:numPr>
        <w:spacing w:line="288" w:lineRule="auto"/>
        <w:ind w:left="0" w:firstLine="851"/>
        <w:textAlignment w:val="baseline"/>
        <w:rPr>
          <w:rFonts w:ascii="Verdana" w:hAnsi="Verdana"/>
          <w:color w:val="000000"/>
          <w:sz w:val="16"/>
          <w:szCs w:val="16"/>
        </w:rPr>
      </w:pPr>
      <w:bookmarkStart w:id="13" w:name="_Toc424284825"/>
      <w:bookmarkStart w:id="14" w:name="sub_17"/>
      <w:bookmarkEnd w:id="12"/>
      <w:r w:rsidRPr="009F16A0">
        <w:rPr>
          <w:rFonts w:ascii="Verdana" w:hAnsi="Verdana"/>
          <w:color w:val="000000"/>
          <w:sz w:val="16"/>
          <w:szCs w:val="16"/>
        </w:rPr>
        <w:t xml:space="preserve">Общество и все </w:t>
      </w:r>
      <w:r w:rsidR="00631A25" w:rsidRPr="009F16A0">
        <w:rPr>
          <w:rFonts w:ascii="Verdana" w:hAnsi="Verdana"/>
          <w:color w:val="000000"/>
          <w:sz w:val="16"/>
          <w:szCs w:val="16"/>
        </w:rPr>
        <w:t xml:space="preserve">сотрудники должны соблюдать нормы действующего антикоррупционного законодательства РФ, в том числе </w:t>
      </w:r>
      <w:r w:rsidR="00631A25" w:rsidRPr="009F16A0">
        <w:rPr>
          <w:rFonts w:ascii="Verdana" w:hAnsi="Verdana"/>
          <w:color w:val="000000"/>
          <w:sz w:val="16"/>
          <w:szCs w:val="16"/>
          <w:bdr w:val="none" w:sz="0" w:space="0" w:color="auto" w:frame="1"/>
        </w:rPr>
        <w:t>Уголовного кодекса</w:t>
      </w:r>
      <w:r w:rsidR="00631A25" w:rsidRPr="009F16A0">
        <w:rPr>
          <w:rFonts w:ascii="Verdana" w:hAnsi="Verdana"/>
          <w:color w:val="000000"/>
          <w:sz w:val="16"/>
          <w:szCs w:val="16"/>
        </w:rPr>
        <w:t xml:space="preserve"> РФ, </w:t>
      </w:r>
      <w:r w:rsidR="00631A25" w:rsidRPr="009F16A0">
        <w:rPr>
          <w:rFonts w:ascii="Verdana" w:hAnsi="Verdana"/>
          <w:color w:val="000000"/>
          <w:sz w:val="16"/>
          <w:szCs w:val="16"/>
          <w:bdr w:val="none" w:sz="0" w:space="0" w:color="auto" w:frame="1"/>
        </w:rPr>
        <w:t>Кодекса</w:t>
      </w:r>
      <w:r w:rsidR="00631A25" w:rsidRPr="009F16A0">
        <w:rPr>
          <w:rFonts w:ascii="Verdana" w:hAnsi="Verdana"/>
          <w:color w:val="000000"/>
          <w:sz w:val="16"/>
          <w:szCs w:val="16"/>
        </w:rPr>
        <w:t xml:space="preserve"> Российской Федерации об административных правонарушениях, </w:t>
      </w:r>
      <w:r w:rsidR="00631A25" w:rsidRPr="009F16A0">
        <w:rPr>
          <w:rFonts w:ascii="Verdana" w:hAnsi="Verdana"/>
          <w:color w:val="000000"/>
          <w:sz w:val="16"/>
          <w:szCs w:val="16"/>
          <w:bdr w:val="none" w:sz="0" w:space="0" w:color="auto" w:frame="1"/>
        </w:rPr>
        <w:t>Федерального закона</w:t>
      </w:r>
      <w:r w:rsidR="00631A25" w:rsidRPr="009F16A0">
        <w:rPr>
          <w:rFonts w:ascii="Verdana" w:hAnsi="Verdana"/>
          <w:color w:val="000000"/>
          <w:sz w:val="16"/>
          <w:szCs w:val="16"/>
        </w:rPr>
        <w:t xml:space="preserve"> от 25 декабря 2008 г. № 273-ФЗ «О противодействии коррупции».</w:t>
      </w:r>
    </w:p>
    <w:p w:rsidR="00631A25" w:rsidRPr="009F16A0" w:rsidRDefault="00631A25" w:rsidP="00331AD3">
      <w:pPr>
        <w:pStyle w:val="a9"/>
        <w:numPr>
          <w:ilvl w:val="2"/>
          <w:numId w:val="20"/>
        </w:numPr>
        <w:spacing w:line="288" w:lineRule="auto"/>
        <w:ind w:left="0" w:firstLine="851"/>
        <w:textAlignment w:val="baseline"/>
        <w:rPr>
          <w:rFonts w:ascii="Verdana" w:hAnsi="Verdana"/>
          <w:color w:val="000000"/>
          <w:sz w:val="16"/>
          <w:szCs w:val="16"/>
        </w:rPr>
      </w:pPr>
      <w:r w:rsidRPr="009F16A0">
        <w:rPr>
          <w:rFonts w:ascii="Verdana" w:hAnsi="Verdana"/>
          <w:color w:val="000000"/>
          <w:sz w:val="16"/>
          <w:szCs w:val="16"/>
        </w:rPr>
        <w:t xml:space="preserve">Все работники </w:t>
      </w:r>
      <w:r w:rsidR="0030343A" w:rsidRPr="009F16A0">
        <w:rPr>
          <w:rFonts w:ascii="Verdana" w:hAnsi="Verdana"/>
          <w:color w:val="000000"/>
          <w:sz w:val="16"/>
          <w:szCs w:val="16"/>
        </w:rPr>
        <w:t>предприятий группы ДКС</w:t>
      </w:r>
      <w:r w:rsidRPr="009F16A0">
        <w:rPr>
          <w:rFonts w:ascii="Verdana" w:hAnsi="Verdana"/>
          <w:color w:val="000000"/>
          <w:sz w:val="16"/>
          <w:szCs w:val="16"/>
        </w:rPr>
        <w:t xml:space="preserve"> вне зависимости от занимаемой должности несут ответственность, предусмотренную действующим законодательством РФ, за соблюдение принципов и требований настоящей Политики.</w:t>
      </w:r>
    </w:p>
    <w:p w:rsidR="00631A25" w:rsidRPr="009F16A0" w:rsidRDefault="00631A25" w:rsidP="00331AD3">
      <w:pPr>
        <w:pStyle w:val="a9"/>
        <w:numPr>
          <w:ilvl w:val="2"/>
          <w:numId w:val="20"/>
        </w:numPr>
        <w:spacing w:line="288" w:lineRule="auto"/>
        <w:ind w:left="0" w:firstLine="851"/>
        <w:textAlignment w:val="baseline"/>
        <w:rPr>
          <w:rFonts w:ascii="Verdana" w:hAnsi="Verdana"/>
          <w:color w:val="000000"/>
          <w:sz w:val="16"/>
          <w:szCs w:val="16"/>
        </w:rPr>
      </w:pPr>
      <w:r w:rsidRPr="009F16A0">
        <w:rPr>
          <w:rFonts w:ascii="Verdana" w:hAnsi="Verdana"/>
          <w:color w:val="000000"/>
          <w:sz w:val="16"/>
          <w:szCs w:val="16"/>
        </w:rPr>
        <w:t>Лица, виновные в нарушении требований настоящей Антикоррупционной политике, могут быть привлечены к дисциплинарной, административной, гражданско-правовой и уголовной ответственности.</w:t>
      </w:r>
    </w:p>
    <w:p w:rsidR="00083E22" w:rsidRPr="00AF7866" w:rsidRDefault="00083E22" w:rsidP="00AF7866">
      <w:pPr>
        <w:spacing w:after="0" w:line="288" w:lineRule="auto"/>
        <w:ind w:firstLine="851"/>
        <w:jc w:val="both"/>
        <w:textAlignment w:val="baseline"/>
        <w:rPr>
          <w:rFonts w:ascii="Verdana" w:eastAsia="Times New Roman" w:hAnsi="Verdana" w:cs="Times New Roman"/>
          <w:color w:val="000000"/>
          <w:sz w:val="16"/>
          <w:szCs w:val="16"/>
          <w:lang w:eastAsia="ru-RU"/>
        </w:rPr>
      </w:pPr>
    </w:p>
    <w:p w:rsidR="000874F3" w:rsidRPr="00B13AA4" w:rsidRDefault="000874F3" w:rsidP="00331AD3">
      <w:pPr>
        <w:pStyle w:val="1"/>
        <w:keepLines w:val="0"/>
        <w:numPr>
          <w:ilvl w:val="0"/>
          <w:numId w:val="4"/>
        </w:numPr>
        <w:spacing w:before="0" w:line="288" w:lineRule="auto"/>
        <w:ind w:left="1135" w:hanging="284"/>
        <w:rPr>
          <w:rFonts w:ascii="Verdana" w:hAnsi="Verdana"/>
          <w:color w:val="auto"/>
          <w:sz w:val="20"/>
          <w:szCs w:val="20"/>
        </w:rPr>
      </w:pPr>
      <w:r w:rsidRPr="00B13AA4">
        <w:rPr>
          <w:rFonts w:ascii="Verdana" w:hAnsi="Verdana"/>
          <w:color w:val="auto"/>
          <w:sz w:val="20"/>
          <w:szCs w:val="20"/>
        </w:rPr>
        <w:t>Порядок пересмотра и внесения изменений в Антикоррупционную политику</w:t>
      </w:r>
      <w:bookmarkEnd w:id="13"/>
    </w:p>
    <w:p w:rsidR="00083E22" w:rsidRPr="00BD2584" w:rsidRDefault="00083E22" w:rsidP="00BD2584">
      <w:pPr>
        <w:spacing w:after="0" w:line="288" w:lineRule="auto"/>
        <w:ind w:firstLine="851"/>
        <w:jc w:val="both"/>
        <w:textAlignment w:val="baseline"/>
        <w:rPr>
          <w:rFonts w:ascii="Verdana" w:eastAsia="Times New Roman" w:hAnsi="Verdana" w:cs="Times New Roman"/>
          <w:color w:val="000000"/>
          <w:sz w:val="16"/>
          <w:szCs w:val="16"/>
          <w:lang w:eastAsia="ru-RU"/>
        </w:rPr>
      </w:pPr>
    </w:p>
    <w:bookmarkEnd w:id="14"/>
    <w:p w:rsidR="0030343A" w:rsidRPr="00AF7866" w:rsidRDefault="0049257E" w:rsidP="00331AD3">
      <w:pPr>
        <w:pStyle w:val="afb"/>
        <w:numPr>
          <w:ilvl w:val="2"/>
          <w:numId w:val="21"/>
        </w:numPr>
        <w:spacing w:before="0" w:line="288" w:lineRule="auto"/>
        <w:ind w:left="0" w:firstLine="851"/>
        <w:jc w:val="both"/>
        <w:textAlignment w:val="baseline"/>
        <w:rPr>
          <w:rFonts w:ascii="Verdana" w:hAnsi="Verdana"/>
          <w:color w:val="000000"/>
          <w:sz w:val="16"/>
          <w:szCs w:val="16"/>
        </w:rPr>
      </w:pPr>
      <w:r w:rsidRPr="00AF7866">
        <w:rPr>
          <w:rFonts w:ascii="Verdana" w:hAnsi="Verdana"/>
          <w:color w:val="000000"/>
          <w:sz w:val="16"/>
          <w:szCs w:val="16"/>
        </w:rPr>
        <w:t>Общество</w:t>
      </w:r>
      <w:r w:rsidR="0030343A" w:rsidRPr="00AF7866">
        <w:rPr>
          <w:rFonts w:ascii="Verdana" w:hAnsi="Verdana"/>
          <w:color w:val="000000"/>
          <w:sz w:val="16"/>
          <w:szCs w:val="16"/>
        </w:rPr>
        <w:t xml:space="preserve"> осуществляет регулярный мониторинг эффективности реализации Антикоррупционной политики. Должностные лица, на которые возложены функции по профилактике и противодействию коррупции, ежегодно представляют </w:t>
      </w:r>
      <w:r w:rsidR="00770850" w:rsidRPr="00AF7866">
        <w:rPr>
          <w:rFonts w:ascii="Verdana" w:hAnsi="Verdana"/>
          <w:color w:val="000000"/>
          <w:sz w:val="16"/>
          <w:szCs w:val="16"/>
        </w:rPr>
        <w:t>руководителю Общества</w:t>
      </w:r>
      <w:r w:rsidR="0030343A" w:rsidRPr="00AF7866">
        <w:rPr>
          <w:rFonts w:ascii="Verdana" w:hAnsi="Verdana"/>
          <w:color w:val="000000"/>
          <w:sz w:val="16"/>
          <w:szCs w:val="16"/>
        </w:rPr>
        <w:t xml:space="preserve"> соответствующий отчет, на основании которого в настоящую Антикоррупционную политику могут быть внесены изменения и дополнения.</w:t>
      </w:r>
    </w:p>
    <w:p w:rsidR="00DB5DCE" w:rsidRPr="00BD2584" w:rsidRDefault="0030343A" w:rsidP="00331AD3">
      <w:pPr>
        <w:pStyle w:val="a9"/>
        <w:numPr>
          <w:ilvl w:val="2"/>
          <w:numId w:val="21"/>
        </w:numPr>
        <w:spacing w:line="288" w:lineRule="auto"/>
        <w:ind w:left="0" w:firstLine="851"/>
        <w:textAlignment w:val="baseline"/>
        <w:rPr>
          <w:rFonts w:ascii="Verdana" w:hAnsi="Verdana"/>
          <w:color w:val="000000"/>
          <w:sz w:val="16"/>
          <w:szCs w:val="16"/>
        </w:rPr>
      </w:pPr>
      <w:r w:rsidRPr="009F16A0">
        <w:rPr>
          <w:rFonts w:ascii="Verdana" w:hAnsi="Verdana"/>
          <w:color w:val="000000"/>
          <w:sz w:val="16"/>
          <w:szCs w:val="16"/>
        </w:rPr>
        <w:t>Пересмотр принятой Антикоррупционной политики может проводиться в случае внесения соответствующих изменений в действующее законодательство РФ.</w:t>
      </w:r>
    </w:p>
    <w:sectPr w:rsidR="00DB5DCE" w:rsidRPr="00BD2584" w:rsidSect="00AF5DA4">
      <w:footerReference w:type="even" r:id="rId10"/>
      <w:footnotePr>
        <w:numFmt w:val="chicago"/>
        <w:numRestart w:val="eachPage"/>
      </w:footnotePr>
      <w:pgSz w:w="11906" w:h="16838" w:code="9"/>
      <w:pgMar w:top="1134" w:right="851" w:bottom="851" w:left="1701" w:header="856" w:footer="36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B44" w:rsidRDefault="008F5B44" w:rsidP="005E15E2">
      <w:pPr>
        <w:spacing w:after="0" w:line="240" w:lineRule="auto"/>
      </w:pPr>
      <w:r>
        <w:separator/>
      </w:r>
    </w:p>
  </w:endnote>
  <w:endnote w:type="continuationSeparator" w:id="0">
    <w:p w:rsidR="008F5B44" w:rsidRDefault="008F5B44" w:rsidP="005E1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28C" w:rsidRDefault="0051628C" w:rsidP="00AF5DA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29</w:t>
    </w:r>
    <w:r>
      <w:rPr>
        <w:rStyle w:val="a6"/>
      </w:rPr>
      <w:fldChar w:fldCharType="end"/>
    </w:r>
  </w:p>
  <w:p w:rsidR="0051628C" w:rsidRDefault="0051628C" w:rsidP="00AF5DA4">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B44" w:rsidRDefault="008F5B44" w:rsidP="005E15E2">
      <w:pPr>
        <w:spacing w:after="0" w:line="240" w:lineRule="auto"/>
      </w:pPr>
      <w:r>
        <w:separator/>
      </w:r>
    </w:p>
  </w:footnote>
  <w:footnote w:type="continuationSeparator" w:id="0">
    <w:p w:rsidR="008F5B44" w:rsidRDefault="008F5B44" w:rsidP="005E15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75C7"/>
    <w:multiLevelType w:val="multilevel"/>
    <w:tmpl w:val="EE2807FA"/>
    <w:lvl w:ilvl="0">
      <w:start w:val="1"/>
      <w:numFmt w:val="decimal"/>
      <w:lvlText w:val="%1"/>
      <w:lvlJc w:val="left"/>
      <w:pPr>
        <w:ind w:left="510" w:hanging="510"/>
      </w:pPr>
      <w:rPr>
        <w:rFonts w:hint="default"/>
      </w:rPr>
    </w:lvl>
    <w:lvl w:ilvl="1">
      <w:start w:val="2"/>
      <w:numFmt w:val="decimal"/>
      <w:lvlText w:val="%1.%2"/>
      <w:lvlJc w:val="left"/>
      <w:pPr>
        <w:ind w:left="862" w:hanging="720"/>
      </w:pPr>
      <w:rPr>
        <w:rFonts w:hint="default"/>
      </w:rPr>
    </w:lvl>
    <w:lvl w:ilvl="2">
      <w:start w:val="1"/>
      <w:numFmt w:val="bullet"/>
      <w:lvlText w:val=""/>
      <w:lvlJc w:val="left"/>
      <w:pPr>
        <w:ind w:left="1287" w:hanging="720"/>
      </w:pPr>
      <w:rPr>
        <w:rFonts w:ascii="Symbol" w:hAnsi="Symbol"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1" w15:restartNumberingAfterBreak="0">
    <w:nsid w:val="093F6B22"/>
    <w:multiLevelType w:val="hybridMultilevel"/>
    <w:tmpl w:val="6F98A8FC"/>
    <w:lvl w:ilvl="0" w:tplc="D20EFC72">
      <w:start w:val="1"/>
      <w:numFmt w:val="decimal"/>
      <w:lvlText w:val="13.%1"/>
      <w:lvlJc w:val="left"/>
      <w:pPr>
        <w:ind w:left="2345" w:hanging="360"/>
      </w:pPr>
      <w:rPr>
        <w:rFonts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11C6009A"/>
    <w:multiLevelType w:val="multilevel"/>
    <w:tmpl w:val="4EDCA51E"/>
    <w:lvl w:ilvl="0">
      <w:start w:val="1"/>
      <w:numFmt w:val="decimal"/>
      <w:lvlText w:val="%1"/>
      <w:lvlJc w:val="left"/>
      <w:pPr>
        <w:ind w:left="1800" w:hanging="360"/>
      </w:pPr>
      <w:rPr>
        <w:rFonts w:hint="default"/>
      </w:rPr>
    </w:lvl>
    <w:lvl w:ilvl="1">
      <w:start w:val="1"/>
      <w:numFmt w:val="decimal"/>
      <w:isLgl/>
      <w:lvlText w:val="%1.%2"/>
      <w:lvlJc w:val="left"/>
      <w:pPr>
        <w:ind w:left="2081" w:hanging="1230"/>
      </w:pPr>
      <w:rPr>
        <w:rFonts w:hint="default"/>
      </w:rPr>
    </w:lvl>
    <w:lvl w:ilvl="2">
      <w:start w:val="1"/>
      <w:numFmt w:val="decimal"/>
      <w:isLgl/>
      <w:lvlText w:val="%1.%2.%3"/>
      <w:lvlJc w:val="left"/>
      <w:pPr>
        <w:ind w:left="2648" w:hanging="1230"/>
      </w:pPr>
      <w:rPr>
        <w:rFonts w:hint="default"/>
      </w:rPr>
    </w:lvl>
    <w:lvl w:ilvl="3">
      <w:start w:val="1"/>
      <w:numFmt w:val="decimal"/>
      <w:isLgl/>
      <w:lvlText w:val="%1.%2.%3.%4"/>
      <w:lvlJc w:val="left"/>
      <w:pPr>
        <w:ind w:left="3215" w:hanging="1230"/>
      </w:pPr>
      <w:rPr>
        <w:rFonts w:hint="default"/>
      </w:rPr>
    </w:lvl>
    <w:lvl w:ilvl="4">
      <w:start w:val="1"/>
      <w:numFmt w:val="decimal"/>
      <w:isLgl/>
      <w:lvlText w:val="%1.%2.%3.%4.%5"/>
      <w:lvlJc w:val="left"/>
      <w:pPr>
        <w:ind w:left="3782" w:hanging="1230"/>
      </w:pPr>
      <w:rPr>
        <w:rFonts w:hint="default"/>
      </w:rPr>
    </w:lvl>
    <w:lvl w:ilvl="5">
      <w:start w:val="1"/>
      <w:numFmt w:val="decimal"/>
      <w:isLgl/>
      <w:lvlText w:val="%1.%2.%3.%4.%5.%6"/>
      <w:lvlJc w:val="left"/>
      <w:pPr>
        <w:ind w:left="4349" w:hanging="123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620" w:hanging="1800"/>
      </w:pPr>
      <w:rPr>
        <w:rFonts w:hint="default"/>
      </w:rPr>
    </w:lvl>
  </w:abstractNum>
  <w:abstractNum w:abstractNumId="3" w15:restartNumberingAfterBreak="0">
    <w:nsid w:val="16503A8F"/>
    <w:multiLevelType w:val="hybridMultilevel"/>
    <w:tmpl w:val="8CE46CA2"/>
    <w:lvl w:ilvl="0" w:tplc="79F887D4">
      <w:start w:val="1"/>
      <w:numFmt w:val="decimal"/>
      <w:lvlText w:val="20.%1"/>
      <w:lvlJc w:val="left"/>
      <w:pPr>
        <w:ind w:left="2340" w:hanging="360"/>
      </w:pPr>
      <w:rPr>
        <w:rFonts w:hint="default"/>
      </w:rPr>
    </w:lvl>
    <w:lvl w:ilvl="1" w:tplc="04190019" w:tentative="1">
      <w:start w:val="1"/>
      <w:numFmt w:val="lowerLetter"/>
      <w:lvlText w:val="%2."/>
      <w:lvlJc w:val="left"/>
      <w:pPr>
        <w:ind w:left="1440" w:hanging="360"/>
      </w:pPr>
    </w:lvl>
    <w:lvl w:ilvl="2" w:tplc="79F887D4">
      <w:start w:val="1"/>
      <w:numFmt w:val="decimal"/>
      <w:lvlText w:val="20.%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F553B"/>
    <w:multiLevelType w:val="hybridMultilevel"/>
    <w:tmpl w:val="FB4EA0B4"/>
    <w:lvl w:ilvl="0" w:tplc="7DEE95A2">
      <w:start w:val="1"/>
      <w:numFmt w:val="decimal"/>
      <w:lvlText w:val="11.%1"/>
      <w:lvlJc w:val="left"/>
      <w:pPr>
        <w:ind w:left="1571" w:hanging="360"/>
      </w:pPr>
      <w:rPr>
        <w:rFonts w:hint="default"/>
      </w:rPr>
    </w:lvl>
    <w:lvl w:ilvl="1" w:tplc="7DEE95A2">
      <w:start w:val="1"/>
      <w:numFmt w:val="decimal"/>
      <w:lvlText w:val="11.%2"/>
      <w:lvlJc w:val="left"/>
      <w:pPr>
        <w:ind w:left="2291" w:hanging="36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1FA24E23"/>
    <w:multiLevelType w:val="hybridMultilevel"/>
    <w:tmpl w:val="ECF63B4A"/>
    <w:lvl w:ilvl="0" w:tplc="EDC423D2">
      <w:start w:val="1"/>
      <w:numFmt w:val="decimal"/>
      <w:pStyle w:val="a"/>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D7947A9"/>
    <w:multiLevelType w:val="hybridMultilevel"/>
    <w:tmpl w:val="D31441D4"/>
    <w:lvl w:ilvl="0" w:tplc="4A5E8C9E">
      <w:start w:val="1"/>
      <w:numFmt w:val="decimal"/>
      <w:lvlText w:val="10.1.%1"/>
      <w:lvlJc w:val="left"/>
      <w:pPr>
        <w:ind w:left="1571" w:hanging="360"/>
      </w:pPr>
      <w:rPr>
        <w:rFonts w:hint="default"/>
      </w:rPr>
    </w:lvl>
    <w:lvl w:ilvl="1" w:tplc="04190019" w:tentative="1">
      <w:start w:val="1"/>
      <w:numFmt w:val="lowerLetter"/>
      <w:lvlText w:val="%2."/>
      <w:lvlJc w:val="left"/>
      <w:pPr>
        <w:ind w:left="2291" w:hanging="360"/>
      </w:pPr>
    </w:lvl>
    <w:lvl w:ilvl="2" w:tplc="4A5E8C9E">
      <w:start w:val="1"/>
      <w:numFmt w:val="decimal"/>
      <w:lvlText w:val="10.1.%3"/>
      <w:lvlJc w:val="left"/>
      <w:pPr>
        <w:ind w:left="3011" w:hanging="180"/>
      </w:pPr>
      <w:rPr>
        <w:rFonts w:hint="default"/>
      </w:r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2EC16B85"/>
    <w:multiLevelType w:val="hybridMultilevel"/>
    <w:tmpl w:val="4F643BE6"/>
    <w:lvl w:ilvl="0" w:tplc="630C4F48">
      <w:start w:val="1"/>
      <w:numFmt w:val="decimal"/>
      <w:lvlText w:val="19.%1"/>
      <w:lvlJc w:val="left"/>
      <w:pPr>
        <w:ind w:left="1571" w:hanging="360"/>
      </w:pPr>
      <w:rPr>
        <w:rFonts w:hint="default"/>
      </w:rPr>
    </w:lvl>
    <w:lvl w:ilvl="1" w:tplc="04190019" w:tentative="1">
      <w:start w:val="1"/>
      <w:numFmt w:val="lowerLetter"/>
      <w:lvlText w:val="%2."/>
      <w:lvlJc w:val="left"/>
      <w:pPr>
        <w:ind w:left="1440" w:hanging="360"/>
      </w:pPr>
    </w:lvl>
    <w:lvl w:ilvl="2" w:tplc="630C4F48">
      <w:start w:val="1"/>
      <w:numFmt w:val="decimal"/>
      <w:lvlText w:val="19.%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54318B"/>
    <w:multiLevelType w:val="hybridMultilevel"/>
    <w:tmpl w:val="C76E44FC"/>
    <w:lvl w:ilvl="0" w:tplc="92C4E828">
      <w:start w:val="1"/>
      <w:numFmt w:val="decimal"/>
      <w:lvlText w:val="15.%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4BF2563A"/>
    <w:multiLevelType w:val="hybridMultilevel"/>
    <w:tmpl w:val="70F4E180"/>
    <w:lvl w:ilvl="0" w:tplc="AEF47356">
      <w:start w:val="1"/>
      <w:numFmt w:val="decimal"/>
      <w:lvlText w:val="3.%1"/>
      <w:lvlJc w:val="left"/>
      <w:pPr>
        <w:ind w:left="1571" w:hanging="360"/>
      </w:pPr>
      <w:rPr>
        <w:rFonts w:hint="default"/>
      </w:rPr>
    </w:lvl>
    <w:lvl w:ilvl="1" w:tplc="AEF47356">
      <w:start w:val="1"/>
      <w:numFmt w:val="decimal"/>
      <w:lvlText w:val="3.%2"/>
      <w:lvlJc w:val="left"/>
      <w:pPr>
        <w:ind w:left="2291" w:hanging="36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58981740"/>
    <w:multiLevelType w:val="hybridMultilevel"/>
    <w:tmpl w:val="36303D7E"/>
    <w:lvl w:ilvl="0" w:tplc="8C0C3FCC">
      <w:start w:val="1"/>
      <w:numFmt w:val="decimal"/>
      <w:lvlText w:val="10.%1"/>
      <w:lvlJc w:val="left"/>
      <w:pPr>
        <w:ind w:left="1571" w:hanging="360"/>
      </w:pPr>
      <w:rPr>
        <w:rFonts w:hint="default"/>
      </w:rPr>
    </w:lvl>
    <w:lvl w:ilvl="1" w:tplc="8C0C3FCC">
      <w:start w:val="1"/>
      <w:numFmt w:val="decimal"/>
      <w:lvlText w:val="10.%2"/>
      <w:lvlJc w:val="left"/>
      <w:pPr>
        <w:ind w:left="2291" w:hanging="36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606720F6"/>
    <w:multiLevelType w:val="hybridMultilevel"/>
    <w:tmpl w:val="6A781B60"/>
    <w:lvl w:ilvl="0" w:tplc="48C4DCC2">
      <w:start w:val="1"/>
      <w:numFmt w:val="decimal"/>
      <w:lvlText w:val="14.%1"/>
      <w:lvlJc w:val="left"/>
      <w:pPr>
        <w:ind w:left="1571" w:hanging="360"/>
      </w:pPr>
      <w:rPr>
        <w:rFonts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69C56AD4"/>
    <w:multiLevelType w:val="hybridMultilevel"/>
    <w:tmpl w:val="40CE7986"/>
    <w:lvl w:ilvl="0" w:tplc="3E4AE8C8">
      <w:start w:val="1"/>
      <w:numFmt w:val="decimal"/>
      <w:lvlText w:val="21.%1"/>
      <w:lvlJc w:val="left"/>
      <w:pPr>
        <w:ind w:left="1571" w:hanging="360"/>
      </w:pPr>
      <w:rPr>
        <w:rFonts w:hint="default"/>
      </w:rPr>
    </w:lvl>
    <w:lvl w:ilvl="1" w:tplc="04190019" w:tentative="1">
      <w:start w:val="1"/>
      <w:numFmt w:val="lowerLetter"/>
      <w:lvlText w:val="%2."/>
      <w:lvlJc w:val="left"/>
      <w:pPr>
        <w:ind w:left="1440" w:hanging="360"/>
      </w:pPr>
    </w:lvl>
    <w:lvl w:ilvl="2" w:tplc="3E4AE8C8">
      <w:start w:val="1"/>
      <w:numFmt w:val="decimal"/>
      <w:lvlText w:val="21.%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572E27"/>
    <w:multiLevelType w:val="hybridMultilevel"/>
    <w:tmpl w:val="93909E54"/>
    <w:lvl w:ilvl="0" w:tplc="7B34E2FA">
      <w:start w:val="1"/>
      <w:numFmt w:val="decimal"/>
      <w:lvlText w:val="16.%1"/>
      <w:lvlJc w:val="left"/>
      <w:pPr>
        <w:ind w:left="1571" w:hanging="360"/>
      </w:pPr>
      <w:rPr>
        <w:rFonts w:hint="default"/>
      </w:rPr>
    </w:lvl>
    <w:lvl w:ilvl="1" w:tplc="04190019" w:tentative="1">
      <w:start w:val="1"/>
      <w:numFmt w:val="lowerLetter"/>
      <w:lvlText w:val="%2."/>
      <w:lvlJc w:val="left"/>
      <w:pPr>
        <w:ind w:left="1440" w:hanging="360"/>
      </w:pPr>
    </w:lvl>
    <w:lvl w:ilvl="2" w:tplc="7B34E2FA">
      <w:start w:val="1"/>
      <w:numFmt w:val="decimal"/>
      <w:lvlText w:val="16.%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163E69"/>
    <w:multiLevelType w:val="hybridMultilevel"/>
    <w:tmpl w:val="FC7CAE38"/>
    <w:lvl w:ilvl="0" w:tplc="2E52500A">
      <w:start w:val="1"/>
      <w:numFmt w:val="decimal"/>
      <w:lvlText w:val="12.%1"/>
      <w:lvlJc w:val="left"/>
      <w:pPr>
        <w:ind w:left="1571" w:hanging="360"/>
      </w:pPr>
      <w:rPr>
        <w:rFonts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6D9F2A17"/>
    <w:multiLevelType w:val="hybridMultilevel"/>
    <w:tmpl w:val="DE3C5976"/>
    <w:lvl w:ilvl="0" w:tplc="8BD85DF6">
      <w:start w:val="1"/>
      <w:numFmt w:val="decimal"/>
      <w:lvlText w:val="2.%1"/>
      <w:lvlJc w:val="left"/>
      <w:pPr>
        <w:ind w:left="1571" w:hanging="360"/>
      </w:pPr>
      <w:rPr>
        <w:rFonts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6EAA5072"/>
    <w:multiLevelType w:val="multilevel"/>
    <w:tmpl w:val="278C9B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0" w:firstLine="851"/>
      </w:pPr>
      <w:rPr>
        <w:rFonts w:hint="default"/>
        <w:b w:val="0"/>
        <w:i w:val="0"/>
        <w:sz w:val="16"/>
        <w:szCs w:val="16"/>
      </w:rPr>
    </w:lvl>
    <w:lvl w:ilvl="2">
      <w:start w:val="1"/>
      <w:numFmt w:val="decimal"/>
      <w:lvlText w:val="%1.%2.%3"/>
      <w:lvlJc w:val="left"/>
      <w:pPr>
        <w:tabs>
          <w:tab w:val="num" w:pos="1701"/>
        </w:tabs>
        <w:ind w:left="0" w:firstLine="851"/>
      </w:pPr>
      <w:rPr>
        <w:rFonts w:hint="default"/>
        <w:sz w:val="16"/>
        <w:szCs w:val="16"/>
      </w:rPr>
    </w:lvl>
    <w:lvl w:ilvl="3">
      <w:start w:val="1"/>
      <w:numFmt w:val="decimal"/>
      <w:lvlText w:val="%1.%2.%3.%4"/>
      <w:lvlJc w:val="left"/>
      <w:pPr>
        <w:tabs>
          <w:tab w:val="num" w:pos="1800"/>
        </w:tabs>
        <w:ind w:left="0" w:firstLine="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F887A19"/>
    <w:multiLevelType w:val="hybridMultilevel"/>
    <w:tmpl w:val="27D6C07E"/>
    <w:lvl w:ilvl="0" w:tplc="56C05408">
      <w:start w:val="1"/>
      <w:numFmt w:val="decimal"/>
      <w:lvlText w:val="5.%1"/>
      <w:lvlJc w:val="left"/>
      <w:pPr>
        <w:ind w:left="1571" w:hanging="360"/>
      </w:pPr>
      <w:rPr>
        <w:rFonts w:ascii="Verdana" w:hAnsi="Verdana" w:hint="default"/>
        <w:b w:val="0"/>
        <w:i w:val="0"/>
        <w:sz w:val="16"/>
        <w:szCs w:val="16"/>
        <w:u w:val="none"/>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7969739B"/>
    <w:multiLevelType w:val="hybridMultilevel"/>
    <w:tmpl w:val="AD7AD784"/>
    <w:lvl w:ilvl="0" w:tplc="B21EA22A">
      <w:start w:val="1"/>
      <w:numFmt w:val="decimal"/>
      <w:lvlText w:val="17.%1"/>
      <w:lvlJc w:val="left"/>
      <w:pPr>
        <w:ind w:left="1571" w:hanging="360"/>
      </w:pPr>
      <w:rPr>
        <w:rFonts w:hint="default"/>
      </w:rPr>
    </w:lvl>
    <w:lvl w:ilvl="1" w:tplc="04190019" w:tentative="1">
      <w:start w:val="1"/>
      <w:numFmt w:val="lowerLetter"/>
      <w:lvlText w:val="%2."/>
      <w:lvlJc w:val="left"/>
      <w:pPr>
        <w:ind w:left="1440" w:hanging="360"/>
      </w:pPr>
    </w:lvl>
    <w:lvl w:ilvl="2" w:tplc="B21EA22A">
      <w:start w:val="1"/>
      <w:numFmt w:val="decimal"/>
      <w:lvlText w:val="17.%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B861A84"/>
    <w:multiLevelType w:val="hybridMultilevel"/>
    <w:tmpl w:val="F2ECF014"/>
    <w:lvl w:ilvl="0" w:tplc="7914658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7ED16A9F"/>
    <w:multiLevelType w:val="hybridMultilevel"/>
    <w:tmpl w:val="6F465444"/>
    <w:lvl w:ilvl="0" w:tplc="4C3C057E">
      <w:start w:val="1"/>
      <w:numFmt w:val="decimal"/>
      <w:lvlText w:val="9.%1"/>
      <w:lvlJc w:val="left"/>
      <w:pPr>
        <w:ind w:left="1571" w:hanging="360"/>
      </w:pPr>
      <w:rPr>
        <w:rFonts w:hint="default"/>
        <w:sz w:val="18"/>
        <w:szCs w:val="18"/>
      </w:rPr>
    </w:lvl>
    <w:lvl w:ilvl="1" w:tplc="42ECE262">
      <w:start w:val="1"/>
      <w:numFmt w:val="decimal"/>
      <w:lvlText w:val="9.%2"/>
      <w:lvlJc w:val="left"/>
      <w:pPr>
        <w:ind w:left="2291" w:hanging="360"/>
      </w:pPr>
      <w:rPr>
        <w:rFonts w:hint="default"/>
        <w:sz w:val="16"/>
        <w:szCs w:val="16"/>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6"/>
  </w:num>
  <w:num w:numId="2">
    <w:abstractNumId w:val="5"/>
  </w:num>
  <w:num w:numId="3">
    <w:abstractNumId w:val="0"/>
  </w:num>
  <w:num w:numId="4">
    <w:abstractNumId w:val="2"/>
  </w:num>
  <w:num w:numId="5">
    <w:abstractNumId w:val="19"/>
  </w:num>
  <w:num w:numId="6">
    <w:abstractNumId w:val="15"/>
  </w:num>
  <w:num w:numId="7">
    <w:abstractNumId w:val="9"/>
  </w:num>
  <w:num w:numId="8">
    <w:abstractNumId w:val="17"/>
  </w:num>
  <w:num w:numId="9">
    <w:abstractNumId w:val="20"/>
  </w:num>
  <w:num w:numId="10">
    <w:abstractNumId w:val="10"/>
  </w:num>
  <w:num w:numId="11">
    <w:abstractNumId w:val="6"/>
  </w:num>
  <w:num w:numId="12">
    <w:abstractNumId w:val="4"/>
  </w:num>
  <w:num w:numId="13">
    <w:abstractNumId w:val="14"/>
  </w:num>
  <w:num w:numId="14">
    <w:abstractNumId w:val="1"/>
  </w:num>
  <w:num w:numId="15">
    <w:abstractNumId w:val="11"/>
  </w:num>
  <w:num w:numId="16">
    <w:abstractNumId w:val="8"/>
  </w:num>
  <w:num w:numId="17">
    <w:abstractNumId w:val="13"/>
  </w:num>
  <w:num w:numId="18">
    <w:abstractNumId w:val="18"/>
  </w:num>
  <w:num w:numId="19">
    <w:abstractNumId w:val="7"/>
  </w:num>
  <w:num w:numId="20">
    <w:abstractNumId w:val="3"/>
  </w:num>
  <w:num w:numId="2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284"/>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D47"/>
    <w:rsid w:val="00003884"/>
    <w:rsid w:val="00004322"/>
    <w:rsid w:val="00017393"/>
    <w:rsid w:val="00021B83"/>
    <w:rsid w:val="0002204A"/>
    <w:rsid w:val="00037450"/>
    <w:rsid w:val="00037857"/>
    <w:rsid w:val="000450A0"/>
    <w:rsid w:val="00060480"/>
    <w:rsid w:val="0006226E"/>
    <w:rsid w:val="000634F8"/>
    <w:rsid w:val="000775AA"/>
    <w:rsid w:val="0008364B"/>
    <w:rsid w:val="00083E22"/>
    <w:rsid w:val="000874F3"/>
    <w:rsid w:val="000B6D00"/>
    <w:rsid w:val="000D2E18"/>
    <w:rsid w:val="000D3BA9"/>
    <w:rsid w:val="000D65FB"/>
    <w:rsid w:val="000D7D04"/>
    <w:rsid w:val="000F41E5"/>
    <w:rsid w:val="000F4D4D"/>
    <w:rsid w:val="00116BB2"/>
    <w:rsid w:val="00116DA1"/>
    <w:rsid w:val="00121CAC"/>
    <w:rsid w:val="00130C4C"/>
    <w:rsid w:val="001623DC"/>
    <w:rsid w:val="001673D1"/>
    <w:rsid w:val="0017640D"/>
    <w:rsid w:val="00182603"/>
    <w:rsid w:val="00194C51"/>
    <w:rsid w:val="00195905"/>
    <w:rsid w:val="0019689D"/>
    <w:rsid w:val="001A7A4D"/>
    <w:rsid w:val="001B58B6"/>
    <w:rsid w:val="001C098E"/>
    <w:rsid w:val="001D5698"/>
    <w:rsid w:val="001E0D5F"/>
    <w:rsid w:val="001E677F"/>
    <w:rsid w:val="001F514A"/>
    <w:rsid w:val="001F5160"/>
    <w:rsid w:val="001F7A6E"/>
    <w:rsid w:val="002071F4"/>
    <w:rsid w:val="00207667"/>
    <w:rsid w:val="002270C4"/>
    <w:rsid w:val="00236DFE"/>
    <w:rsid w:val="00242550"/>
    <w:rsid w:val="00244136"/>
    <w:rsid w:val="00244C46"/>
    <w:rsid w:val="00245743"/>
    <w:rsid w:val="002457F6"/>
    <w:rsid w:val="00246934"/>
    <w:rsid w:val="00251B07"/>
    <w:rsid w:val="00253B76"/>
    <w:rsid w:val="00256CF4"/>
    <w:rsid w:val="00257DDA"/>
    <w:rsid w:val="00275725"/>
    <w:rsid w:val="002779B8"/>
    <w:rsid w:val="00285E11"/>
    <w:rsid w:val="002874B1"/>
    <w:rsid w:val="002913FC"/>
    <w:rsid w:val="0029258A"/>
    <w:rsid w:val="002B462C"/>
    <w:rsid w:val="002C25A8"/>
    <w:rsid w:val="002C3294"/>
    <w:rsid w:val="002C6A14"/>
    <w:rsid w:val="002D1BC0"/>
    <w:rsid w:val="002E1E4E"/>
    <w:rsid w:val="002F220B"/>
    <w:rsid w:val="002F2B1F"/>
    <w:rsid w:val="00302753"/>
    <w:rsid w:val="0030343A"/>
    <w:rsid w:val="0031284A"/>
    <w:rsid w:val="003159C2"/>
    <w:rsid w:val="003174C9"/>
    <w:rsid w:val="0032366A"/>
    <w:rsid w:val="00331AD3"/>
    <w:rsid w:val="00342A94"/>
    <w:rsid w:val="00343A5A"/>
    <w:rsid w:val="00346E0B"/>
    <w:rsid w:val="00351997"/>
    <w:rsid w:val="003529F9"/>
    <w:rsid w:val="00356D6B"/>
    <w:rsid w:val="00370AE0"/>
    <w:rsid w:val="00371556"/>
    <w:rsid w:val="00374F3D"/>
    <w:rsid w:val="00382394"/>
    <w:rsid w:val="003915EF"/>
    <w:rsid w:val="00391A29"/>
    <w:rsid w:val="0039546A"/>
    <w:rsid w:val="0039695B"/>
    <w:rsid w:val="0039766D"/>
    <w:rsid w:val="003A0652"/>
    <w:rsid w:val="003B1C64"/>
    <w:rsid w:val="003B2737"/>
    <w:rsid w:val="003B55BC"/>
    <w:rsid w:val="003C44A2"/>
    <w:rsid w:val="003D7804"/>
    <w:rsid w:val="003E492B"/>
    <w:rsid w:val="003E5CE3"/>
    <w:rsid w:val="00407598"/>
    <w:rsid w:val="00435133"/>
    <w:rsid w:val="0045446F"/>
    <w:rsid w:val="00463600"/>
    <w:rsid w:val="004652DA"/>
    <w:rsid w:val="00467EB9"/>
    <w:rsid w:val="0048017A"/>
    <w:rsid w:val="00482B5A"/>
    <w:rsid w:val="00490158"/>
    <w:rsid w:val="0049257E"/>
    <w:rsid w:val="00494DFC"/>
    <w:rsid w:val="00497E11"/>
    <w:rsid w:val="004B6364"/>
    <w:rsid w:val="004D7458"/>
    <w:rsid w:val="0051628C"/>
    <w:rsid w:val="00521933"/>
    <w:rsid w:val="005272A8"/>
    <w:rsid w:val="00546E75"/>
    <w:rsid w:val="0055208B"/>
    <w:rsid w:val="005620C4"/>
    <w:rsid w:val="00564DB4"/>
    <w:rsid w:val="00566F93"/>
    <w:rsid w:val="00575F0F"/>
    <w:rsid w:val="005772DE"/>
    <w:rsid w:val="005829F3"/>
    <w:rsid w:val="005A152B"/>
    <w:rsid w:val="005B01FA"/>
    <w:rsid w:val="005B2954"/>
    <w:rsid w:val="005E15E2"/>
    <w:rsid w:val="005E649F"/>
    <w:rsid w:val="006036A1"/>
    <w:rsid w:val="00604C5D"/>
    <w:rsid w:val="00616815"/>
    <w:rsid w:val="0063068E"/>
    <w:rsid w:val="00630882"/>
    <w:rsid w:val="00631A25"/>
    <w:rsid w:val="0065665A"/>
    <w:rsid w:val="00670976"/>
    <w:rsid w:val="00677810"/>
    <w:rsid w:val="00690603"/>
    <w:rsid w:val="00695B11"/>
    <w:rsid w:val="00695CFB"/>
    <w:rsid w:val="006D4228"/>
    <w:rsid w:val="006E1198"/>
    <w:rsid w:val="006E4B4C"/>
    <w:rsid w:val="006F31D8"/>
    <w:rsid w:val="006F48BF"/>
    <w:rsid w:val="006F50F6"/>
    <w:rsid w:val="007116ED"/>
    <w:rsid w:val="00722ABD"/>
    <w:rsid w:val="00732075"/>
    <w:rsid w:val="007365E2"/>
    <w:rsid w:val="00743F44"/>
    <w:rsid w:val="0074533F"/>
    <w:rsid w:val="0074629F"/>
    <w:rsid w:val="007500CE"/>
    <w:rsid w:val="00755430"/>
    <w:rsid w:val="007654D3"/>
    <w:rsid w:val="00766C14"/>
    <w:rsid w:val="00770850"/>
    <w:rsid w:val="007769BB"/>
    <w:rsid w:val="00783D6C"/>
    <w:rsid w:val="007859A1"/>
    <w:rsid w:val="00793511"/>
    <w:rsid w:val="007B5F87"/>
    <w:rsid w:val="007C39CF"/>
    <w:rsid w:val="007D0D8C"/>
    <w:rsid w:val="007D6144"/>
    <w:rsid w:val="007E14E7"/>
    <w:rsid w:val="007F3EC7"/>
    <w:rsid w:val="007F5982"/>
    <w:rsid w:val="00800A3B"/>
    <w:rsid w:val="00805B89"/>
    <w:rsid w:val="0081257C"/>
    <w:rsid w:val="00816C8C"/>
    <w:rsid w:val="00820D47"/>
    <w:rsid w:val="0082342C"/>
    <w:rsid w:val="008339A0"/>
    <w:rsid w:val="00834AC5"/>
    <w:rsid w:val="00840127"/>
    <w:rsid w:val="00840F91"/>
    <w:rsid w:val="00855621"/>
    <w:rsid w:val="00861134"/>
    <w:rsid w:val="00862E6C"/>
    <w:rsid w:val="0087139F"/>
    <w:rsid w:val="008715A0"/>
    <w:rsid w:val="008A2B29"/>
    <w:rsid w:val="008C25B6"/>
    <w:rsid w:val="008C32BA"/>
    <w:rsid w:val="008D7D22"/>
    <w:rsid w:val="008E2BA6"/>
    <w:rsid w:val="008F11B4"/>
    <w:rsid w:val="008F5B44"/>
    <w:rsid w:val="008F686D"/>
    <w:rsid w:val="0090308D"/>
    <w:rsid w:val="00903A0E"/>
    <w:rsid w:val="009115F2"/>
    <w:rsid w:val="00921220"/>
    <w:rsid w:val="00922623"/>
    <w:rsid w:val="009250A3"/>
    <w:rsid w:val="009358CA"/>
    <w:rsid w:val="009368BD"/>
    <w:rsid w:val="00952E1A"/>
    <w:rsid w:val="0095678A"/>
    <w:rsid w:val="00957C93"/>
    <w:rsid w:val="0096148D"/>
    <w:rsid w:val="00961BB6"/>
    <w:rsid w:val="00966B68"/>
    <w:rsid w:val="009762A5"/>
    <w:rsid w:val="00985A77"/>
    <w:rsid w:val="00986627"/>
    <w:rsid w:val="00990215"/>
    <w:rsid w:val="00991B5E"/>
    <w:rsid w:val="0099365C"/>
    <w:rsid w:val="00994BE4"/>
    <w:rsid w:val="009A2DE0"/>
    <w:rsid w:val="009B3BC5"/>
    <w:rsid w:val="009C1A63"/>
    <w:rsid w:val="009C1C9F"/>
    <w:rsid w:val="009C5ED6"/>
    <w:rsid w:val="009C62B0"/>
    <w:rsid w:val="009F16A0"/>
    <w:rsid w:val="00A02482"/>
    <w:rsid w:val="00A0482D"/>
    <w:rsid w:val="00A04D4C"/>
    <w:rsid w:val="00A32B50"/>
    <w:rsid w:val="00A406F1"/>
    <w:rsid w:val="00A525B5"/>
    <w:rsid w:val="00A605BD"/>
    <w:rsid w:val="00A61837"/>
    <w:rsid w:val="00A862B4"/>
    <w:rsid w:val="00A8645C"/>
    <w:rsid w:val="00A93947"/>
    <w:rsid w:val="00A95845"/>
    <w:rsid w:val="00AA173F"/>
    <w:rsid w:val="00AA395A"/>
    <w:rsid w:val="00AB6952"/>
    <w:rsid w:val="00AC4863"/>
    <w:rsid w:val="00AD1A08"/>
    <w:rsid w:val="00AD27F5"/>
    <w:rsid w:val="00AF2416"/>
    <w:rsid w:val="00AF3D7E"/>
    <w:rsid w:val="00AF5DA4"/>
    <w:rsid w:val="00AF678F"/>
    <w:rsid w:val="00AF7866"/>
    <w:rsid w:val="00B03790"/>
    <w:rsid w:val="00B06E0A"/>
    <w:rsid w:val="00B07736"/>
    <w:rsid w:val="00B13AA4"/>
    <w:rsid w:val="00B1578C"/>
    <w:rsid w:val="00B361E4"/>
    <w:rsid w:val="00B4105C"/>
    <w:rsid w:val="00B477ED"/>
    <w:rsid w:val="00B623C2"/>
    <w:rsid w:val="00B813C6"/>
    <w:rsid w:val="00B90F89"/>
    <w:rsid w:val="00B96591"/>
    <w:rsid w:val="00BB116E"/>
    <w:rsid w:val="00BC1E40"/>
    <w:rsid w:val="00BD2584"/>
    <w:rsid w:val="00BF59FD"/>
    <w:rsid w:val="00C03623"/>
    <w:rsid w:val="00C07397"/>
    <w:rsid w:val="00C12D07"/>
    <w:rsid w:val="00C16C1F"/>
    <w:rsid w:val="00C2126E"/>
    <w:rsid w:val="00C367C5"/>
    <w:rsid w:val="00C5606C"/>
    <w:rsid w:val="00C8714E"/>
    <w:rsid w:val="00C91FBC"/>
    <w:rsid w:val="00C92044"/>
    <w:rsid w:val="00CA4171"/>
    <w:rsid w:val="00CB014B"/>
    <w:rsid w:val="00CD123F"/>
    <w:rsid w:val="00CD16F7"/>
    <w:rsid w:val="00CE78D7"/>
    <w:rsid w:val="00CF1A78"/>
    <w:rsid w:val="00D1443A"/>
    <w:rsid w:val="00D22021"/>
    <w:rsid w:val="00D244D3"/>
    <w:rsid w:val="00D246AC"/>
    <w:rsid w:val="00D330C5"/>
    <w:rsid w:val="00D64E69"/>
    <w:rsid w:val="00D67CE2"/>
    <w:rsid w:val="00D707D4"/>
    <w:rsid w:val="00D91415"/>
    <w:rsid w:val="00D91F15"/>
    <w:rsid w:val="00D939D7"/>
    <w:rsid w:val="00D93E15"/>
    <w:rsid w:val="00D9796D"/>
    <w:rsid w:val="00DA31CC"/>
    <w:rsid w:val="00DA3E2F"/>
    <w:rsid w:val="00DA427B"/>
    <w:rsid w:val="00DB5DCE"/>
    <w:rsid w:val="00DC6351"/>
    <w:rsid w:val="00DD28F9"/>
    <w:rsid w:val="00DD4946"/>
    <w:rsid w:val="00DD5A69"/>
    <w:rsid w:val="00DE0437"/>
    <w:rsid w:val="00DE08A0"/>
    <w:rsid w:val="00DE374C"/>
    <w:rsid w:val="00DE3814"/>
    <w:rsid w:val="00E015C4"/>
    <w:rsid w:val="00E02FDF"/>
    <w:rsid w:val="00E13093"/>
    <w:rsid w:val="00E1329C"/>
    <w:rsid w:val="00E278AE"/>
    <w:rsid w:val="00E27D58"/>
    <w:rsid w:val="00E6791B"/>
    <w:rsid w:val="00E9353A"/>
    <w:rsid w:val="00E94D0E"/>
    <w:rsid w:val="00E96159"/>
    <w:rsid w:val="00EA54EA"/>
    <w:rsid w:val="00EB286A"/>
    <w:rsid w:val="00ED792A"/>
    <w:rsid w:val="00EE55CC"/>
    <w:rsid w:val="00F23B87"/>
    <w:rsid w:val="00F24151"/>
    <w:rsid w:val="00F266E3"/>
    <w:rsid w:val="00F37700"/>
    <w:rsid w:val="00F454AF"/>
    <w:rsid w:val="00F45A84"/>
    <w:rsid w:val="00F50F1E"/>
    <w:rsid w:val="00F53037"/>
    <w:rsid w:val="00F5322F"/>
    <w:rsid w:val="00F60091"/>
    <w:rsid w:val="00F817B3"/>
    <w:rsid w:val="00F849A3"/>
    <w:rsid w:val="00F85C0F"/>
    <w:rsid w:val="00FB267E"/>
    <w:rsid w:val="00FC02BB"/>
    <w:rsid w:val="00FC18DF"/>
    <w:rsid w:val="00FE2D71"/>
    <w:rsid w:val="00FF05CA"/>
    <w:rsid w:val="00FF1BE0"/>
    <w:rsid w:val="00FF6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370DBD-5249-4212-BB2E-1329781C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E15E2"/>
  </w:style>
  <w:style w:type="paragraph" w:styleId="1">
    <w:name w:val="heading 1"/>
    <w:basedOn w:val="a0"/>
    <w:next w:val="a0"/>
    <w:link w:val="10"/>
    <w:qFormat/>
    <w:rsid w:val="005E15E2"/>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uiPriority w:val="9"/>
    <w:unhideWhenUsed/>
    <w:qFormat/>
    <w:rsid w:val="00DE08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0"/>
    <w:next w:val="a0"/>
    <w:link w:val="50"/>
    <w:uiPriority w:val="9"/>
    <w:semiHidden/>
    <w:unhideWhenUsed/>
    <w:qFormat/>
    <w:rsid w:val="00DE08A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E15E2"/>
    <w:rPr>
      <w:rFonts w:asciiTheme="majorHAnsi" w:eastAsiaTheme="majorEastAsia" w:hAnsiTheme="majorHAnsi" w:cstheme="majorBidi"/>
      <w:b/>
      <w:bCs/>
      <w:color w:val="365F91" w:themeColor="accent1" w:themeShade="BF"/>
      <w:sz w:val="28"/>
      <w:szCs w:val="28"/>
      <w:lang w:eastAsia="ru-RU"/>
    </w:rPr>
  </w:style>
  <w:style w:type="paragraph" w:styleId="a4">
    <w:name w:val="footer"/>
    <w:basedOn w:val="a0"/>
    <w:link w:val="a5"/>
    <w:rsid w:val="005E15E2"/>
    <w:pPr>
      <w:tabs>
        <w:tab w:val="center" w:pos="4677"/>
        <w:tab w:val="right" w:pos="9355"/>
      </w:tabs>
      <w:spacing w:after="0" w:line="240" w:lineRule="auto"/>
      <w:jc w:val="both"/>
    </w:pPr>
    <w:rPr>
      <w:rFonts w:ascii="Arial" w:eastAsia="Times New Roman" w:hAnsi="Arial" w:cs="Times New Roman"/>
      <w:sz w:val="28"/>
      <w:szCs w:val="24"/>
      <w:lang w:eastAsia="ru-RU"/>
    </w:rPr>
  </w:style>
  <w:style w:type="character" w:customStyle="1" w:styleId="a5">
    <w:name w:val="Нижний колонтитул Знак"/>
    <w:basedOn w:val="a1"/>
    <w:link w:val="a4"/>
    <w:rsid w:val="005E15E2"/>
    <w:rPr>
      <w:rFonts w:ascii="Arial" w:eastAsia="Times New Roman" w:hAnsi="Arial" w:cs="Times New Roman"/>
      <w:sz w:val="28"/>
      <w:szCs w:val="24"/>
      <w:lang w:eastAsia="ru-RU"/>
    </w:rPr>
  </w:style>
  <w:style w:type="character" w:styleId="a6">
    <w:name w:val="page number"/>
    <w:basedOn w:val="a1"/>
    <w:rsid w:val="005E15E2"/>
  </w:style>
  <w:style w:type="paragraph" w:styleId="a7">
    <w:name w:val="header"/>
    <w:basedOn w:val="a0"/>
    <w:link w:val="a8"/>
    <w:rsid w:val="005E15E2"/>
    <w:pPr>
      <w:tabs>
        <w:tab w:val="center" w:pos="4677"/>
        <w:tab w:val="right" w:pos="9355"/>
      </w:tabs>
      <w:spacing w:after="0" w:line="240" w:lineRule="auto"/>
      <w:jc w:val="both"/>
    </w:pPr>
    <w:rPr>
      <w:rFonts w:ascii="Arial" w:eastAsia="Times New Roman" w:hAnsi="Arial" w:cs="Times New Roman"/>
      <w:sz w:val="28"/>
      <w:szCs w:val="24"/>
      <w:lang w:eastAsia="ru-RU"/>
    </w:rPr>
  </w:style>
  <w:style w:type="character" w:customStyle="1" w:styleId="a8">
    <w:name w:val="Верхний колонтитул Знак"/>
    <w:basedOn w:val="a1"/>
    <w:link w:val="a7"/>
    <w:rsid w:val="005E15E2"/>
    <w:rPr>
      <w:rFonts w:ascii="Arial" w:eastAsia="Times New Roman" w:hAnsi="Arial" w:cs="Times New Roman"/>
      <w:sz w:val="28"/>
      <w:szCs w:val="24"/>
      <w:lang w:eastAsia="ru-RU"/>
    </w:rPr>
  </w:style>
  <w:style w:type="paragraph" w:styleId="a9">
    <w:name w:val="List Paragraph"/>
    <w:basedOn w:val="a0"/>
    <w:uiPriority w:val="34"/>
    <w:qFormat/>
    <w:rsid w:val="005E15E2"/>
    <w:pPr>
      <w:spacing w:after="0" w:line="240" w:lineRule="auto"/>
      <w:ind w:left="720"/>
      <w:contextualSpacing/>
      <w:jc w:val="both"/>
    </w:pPr>
    <w:rPr>
      <w:rFonts w:ascii="Arial" w:eastAsia="Times New Roman" w:hAnsi="Arial" w:cs="Times New Roman"/>
      <w:sz w:val="28"/>
      <w:szCs w:val="24"/>
      <w:lang w:eastAsia="ru-RU"/>
    </w:rPr>
  </w:style>
  <w:style w:type="table" w:styleId="aa">
    <w:name w:val="Table Grid"/>
    <w:basedOn w:val="a2"/>
    <w:rsid w:val="005E15E2"/>
    <w:pPr>
      <w:spacing w:after="0" w:line="240" w:lineRule="auto"/>
      <w:ind w:left="2290" w:hanging="357"/>
    </w:pPr>
    <w:rPr>
      <w:rFonts w:ascii="Arial" w:eastAsia="Times New Roman" w:hAnsi="Arial" w:cs="Aria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5E15E2"/>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5E15E2"/>
    <w:rPr>
      <w:rFonts w:ascii="Tahoma" w:hAnsi="Tahoma" w:cs="Tahoma"/>
      <w:sz w:val="16"/>
      <w:szCs w:val="16"/>
    </w:rPr>
  </w:style>
  <w:style w:type="character" w:styleId="ad">
    <w:name w:val="Strong"/>
    <w:basedOn w:val="a1"/>
    <w:uiPriority w:val="22"/>
    <w:qFormat/>
    <w:rsid w:val="005E15E2"/>
    <w:rPr>
      <w:b/>
      <w:bCs/>
    </w:rPr>
  </w:style>
  <w:style w:type="character" w:styleId="ae">
    <w:name w:val="footnote reference"/>
    <w:rsid w:val="005E15E2"/>
    <w:rPr>
      <w:vertAlign w:val="superscript"/>
    </w:rPr>
  </w:style>
  <w:style w:type="paragraph" w:styleId="af">
    <w:name w:val="footnote text"/>
    <w:basedOn w:val="a0"/>
    <w:link w:val="af0"/>
    <w:rsid w:val="005E15E2"/>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rsid w:val="005E15E2"/>
    <w:rPr>
      <w:rFonts w:ascii="Times New Roman" w:eastAsia="Times New Roman" w:hAnsi="Times New Roman" w:cs="Times New Roman"/>
      <w:sz w:val="20"/>
      <w:szCs w:val="20"/>
      <w:lang w:eastAsia="ru-RU"/>
    </w:rPr>
  </w:style>
  <w:style w:type="character" w:customStyle="1" w:styleId="itemtext1">
    <w:name w:val="itemtext1"/>
    <w:basedOn w:val="a1"/>
    <w:rsid w:val="00285E11"/>
    <w:rPr>
      <w:rFonts w:ascii="Segoe UI" w:hAnsi="Segoe UI" w:cs="Segoe UI" w:hint="default"/>
      <w:color w:val="000000"/>
      <w:sz w:val="20"/>
      <w:szCs w:val="20"/>
    </w:rPr>
  </w:style>
  <w:style w:type="character" w:customStyle="1" w:styleId="50">
    <w:name w:val="Заголовок 5 Знак"/>
    <w:basedOn w:val="a1"/>
    <w:link w:val="5"/>
    <w:uiPriority w:val="9"/>
    <w:semiHidden/>
    <w:rsid w:val="00DE08A0"/>
    <w:rPr>
      <w:rFonts w:asciiTheme="majorHAnsi" w:eastAsiaTheme="majorEastAsia" w:hAnsiTheme="majorHAnsi" w:cstheme="majorBidi"/>
      <w:color w:val="243F60" w:themeColor="accent1" w:themeShade="7F"/>
    </w:rPr>
  </w:style>
  <w:style w:type="character" w:customStyle="1" w:styleId="20">
    <w:name w:val="Заголовок 2 Знак"/>
    <w:basedOn w:val="a1"/>
    <w:link w:val="2"/>
    <w:uiPriority w:val="9"/>
    <w:rsid w:val="00DE08A0"/>
    <w:rPr>
      <w:rFonts w:asciiTheme="majorHAnsi" w:eastAsiaTheme="majorEastAsia" w:hAnsiTheme="majorHAnsi" w:cstheme="majorBidi"/>
      <w:b/>
      <w:bCs/>
      <w:color w:val="4F81BD" w:themeColor="accent1"/>
      <w:sz w:val="26"/>
      <w:szCs w:val="26"/>
    </w:rPr>
  </w:style>
  <w:style w:type="character" w:styleId="af1">
    <w:name w:val="annotation reference"/>
    <w:basedOn w:val="a1"/>
    <w:uiPriority w:val="99"/>
    <w:semiHidden/>
    <w:unhideWhenUsed/>
    <w:rsid w:val="00346E0B"/>
    <w:rPr>
      <w:sz w:val="16"/>
      <w:szCs w:val="16"/>
    </w:rPr>
  </w:style>
  <w:style w:type="paragraph" w:styleId="af2">
    <w:name w:val="annotation text"/>
    <w:basedOn w:val="a0"/>
    <w:link w:val="af3"/>
    <w:uiPriority w:val="99"/>
    <w:semiHidden/>
    <w:unhideWhenUsed/>
    <w:rsid w:val="00346E0B"/>
    <w:pPr>
      <w:spacing w:line="240" w:lineRule="auto"/>
    </w:pPr>
    <w:rPr>
      <w:sz w:val="20"/>
      <w:szCs w:val="20"/>
    </w:rPr>
  </w:style>
  <w:style w:type="character" w:customStyle="1" w:styleId="af3">
    <w:name w:val="Текст примечания Знак"/>
    <w:basedOn w:val="a1"/>
    <w:link w:val="af2"/>
    <w:uiPriority w:val="99"/>
    <w:semiHidden/>
    <w:rsid w:val="00346E0B"/>
    <w:rPr>
      <w:sz w:val="20"/>
      <w:szCs w:val="20"/>
    </w:rPr>
  </w:style>
  <w:style w:type="paragraph" w:styleId="af4">
    <w:name w:val="annotation subject"/>
    <w:basedOn w:val="af2"/>
    <w:next w:val="af2"/>
    <w:link w:val="af5"/>
    <w:uiPriority w:val="99"/>
    <w:semiHidden/>
    <w:unhideWhenUsed/>
    <w:rsid w:val="00346E0B"/>
    <w:rPr>
      <w:b/>
      <w:bCs/>
    </w:rPr>
  </w:style>
  <w:style w:type="character" w:customStyle="1" w:styleId="af5">
    <w:name w:val="Тема примечания Знак"/>
    <w:basedOn w:val="af3"/>
    <w:link w:val="af4"/>
    <w:uiPriority w:val="99"/>
    <w:semiHidden/>
    <w:rsid w:val="00346E0B"/>
    <w:rPr>
      <w:b/>
      <w:bCs/>
      <w:sz w:val="20"/>
      <w:szCs w:val="20"/>
    </w:rPr>
  </w:style>
  <w:style w:type="paragraph" w:customStyle="1" w:styleId="112pt">
    <w:name w:val="Стиль Заголовок 1 + 12 pt Междустр.интервал:  полуторный"/>
    <w:basedOn w:val="1"/>
    <w:rsid w:val="005620C4"/>
    <w:pPr>
      <w:keepLines w:val="0"/>
      <w:spacing w:before="120" w:after="60" w:line="360" w:lineRule="auto"/>
      <w:jc w:val="center"/>
    </w:pPr>
    <w:rPr>
      <w:rFonts w:ascii="Arial" w:eastAsia="Times New Roman" w:hAnsi="Arial" w:cs="Times New Roman"/>
      <w:color w:val="auto"/>
      <w:kern w:val="32"/>
      <w:sz w:val="24"/>
      <w:szCs w:val="20"/>
    </w:rPr>
  </w:style>
  <w:style w:type="character" w:styleId="af6">
    <w:name w:val="Intense Emphasis"/>
    <w:basedOn w:val="a1"/>
    <w:uiPriority w:val="21"/>
    <w:qFormat/>
    <w:rsid w:val="004D7458"/>
    <w:rPr>
      <w:b/>
      <w:bCs/>
      <w:i/>
      <w:iCs/>
      <w:color w:val="4F81BD" w:themeColor="accent1"/>
    </w:rPr>
  </w:style>
  <w:style w:type="paragraph" w:styleId="af7">
    <w:name w:val="Body Text"/>
    <w:basedOn w:val="a0"/>
    <w:link w:val="af8"/>
    <w:qFormat/>
    <w:rsid w:val="004D7458"/>
    <w:pPr>
      <w:overflowPunct w:val="0"/>
      <w:autoSpaceDE w:val="0"/>
      <w:autoSpaceDN w:val="0"/>
      <w:adjustRightInd w:val="0"/>
      <w:spacing w:before="160" w:after="0" w:line="240" w:lineRule="auto"/>
      <w:jc w:val="both"/>
      <w:textAlignment w:val="baseline"/>
    </w:pPr>
    <w:rPr>
      <w:rFonts w:ascii="Arial" w:eastAsia="Times New Roman" w:hAnsi="Arial" w:cs="Times New Roman"/>
      <w:sz w:val="20"/>
      <w:szCs w:val="20"/>
      <w:lang w:eastAsia="ru-RU"/>
    </w:rPr>
  </w:style>
  <w:style w:type="character" w:customStyle="1" w:styleId="af8">
    <w:name w:val="Основной текст Знак"/>
    <w:basedOn w:val="a1"/>
    <w:link w:val="af7"/>
    <w:rsid w:val="004D7458"/>
    <w:rPr>
      <w:rFonts w:ascii="Arial" w:eastAsia="Times New Roman" w:hAnsi="Arial" w:cs="Times New Roman"/>
      <w:sz w:val="20"/>
      <w:szCs w:val="20"/>
      <w:lang w:eastAsia="ru-RU"/>
    </w:rPr>
  </w:style>
  <w:style w:type="character" w:customStyle="1" w:styleId="af9">
    <w:name w:val="Определение"/>
    <w:qFormat/>
    <w:rsid w:val="004D7458"/>
    <w:rPr>
      <w:rFonts w:eastAsia="Times New Roman"/>
      <w:i/>
      <w:noProof/>
      <w:color w:val="1F497D"/>
      <w:u w:val="none"/>
      <w:lang w:val="ru-RU" w:eastAsia="ru-RU"/>
    </w:rPr>
  </w:style>
  <w:style w:type="paragraph" w:styleId="afa">
    <w:name w:val="List Number"/>
    <w:basedOn w:val="a0"/>
    <w:uiPriority w:val="99"/>
    <w:unhideWhenUsed/>
    <w:rsid w:val="004D7458"/>
    <w:pPr>
      <w:spacing w:before="120" w:after="0"/>
      <w:contextualSpacing/>
      <w:jc w:val="both"/>
    </w:pPr>
  </w:style>
  <w:style w:type="paragraph" w:customStyle="1" w:styleId="ConsPlusNormal">
    <w:name w:val="ConsPlusNormal"/>
    <w:rsid w:val="004D7458"/>
    <w:pPr>
      <w:autoSpaceDE w:val="0"/>
      <w:autoSpaceDN w:val="0"/>
      <w:adjustRightInd w:val="0"/>
      <w:spacing w:after="0" w:line="240" w:lineRule="auto"/>
    </w:pPr>
    <w:rPr>
      <w:rFonts w:ascii="Calibri" w:hAnsi="Calibri" w:cs="Calibri"/>
      <w:sz w:val="24"/>
      <w:szCs w:val="24"/>
    </w:rPr>
  </w:style>
  <w:style w:type="paragraph" w:customStyle="1" w:styleId="style12">
    <w:name w:val="style12"/>
    <w:basedOn w:val="a0"/>
    <w:rsid w:val="0039546A"/>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style13">
    <w:name w:val="style13"/>
    <w:basedOn w:val="a0"/>
    <w:rsid w:val="0039546A"/>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udar">
    <w:name w:val="udar"/>
    <w:basedOn w:val="a1"/>
    <w:rsid w:val="0039546A"/>
  </w:style>
  <w:style w:type="paragraph" w:styleId="afb">
    <w:name w:val="Normal (Web)"/>
    <w:basedOn w:val="a0"/>
    <w:uiPriority w:val="99"/>
    <w:rsid w:val="0039546A"/>
    <w:pPr>
      <w:spacing w:before="45" w:after="0" w:line="240" w:lineRule="auto"/>
    </w:pPr>
    <w:rPr>
      <w:rFonts w:ascii="Times New Roman" w:eastAsia="Times New Roman" w:hAnsi="Times New Roman" w:cs="Times New Roman"/>
      <w:sz w:val="24"/>
      <w:szCs w:val="24"/>
      <w:lang w:eastAsia="ru-RU"/>
    </w:rPr>
  </w:style>
  <w:style w:type="character" w:styleId="afc">
    <w:name w:val="Emphasis"/>
    <w:qFormat/>
    <w:rsid w:val="0039546A"/>
    <w:rPr>
      <w:i/>
      <w:iCs/>
    </w:rPr>
  </w:style>
  <w:style w:type="paragraph" w:customStyle="1" w:styleId="afd">
    <w:name w:val="Таблицы (моноширинный)"/>
    <w:basedOn w:val="a0"/>
    <w:next w:val="a0"/>
    <w:rsid w:val="000D7D0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Nonformat">
    <w:name w:val="ConsNonformat"/>
    <w:rsid w:val="000D7D0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afe">
    <w:name w:val="_Обычный"/>
    <w:basedOn w:val="a0"/>
    <w:qFormat/>
    <w:rsid w:val="00690603"/>
    <w:pPr>
      <w:spacing w:after="0" w:line="240" w:lineRule="auto"/>
      <w:ind w:firstLine="709"/>
      <w:jc w:val="both"/>
    </w:pPr>
    <w:rPr>
      <w:rFonts w:ascii="Times New Roman" w:eastAsia="Calibri" w:hAnsi="Times New Roman" w:cs="Times New Roman"/>
      <w:kern w:val="28"/>
      <w:sz w:val="28"/>
    </w:rPr>
  </w:style>
  <w:style w:type="paragraph" w:customStyle="1" w:styleId="a">
    <w:name w:val="_Пункт"/>
    <w:basedOn w:val="a0"/>
    <w:rsid w:val="00994BE4"/>
    <w:pPr>
      <w:numPr>
        <w:numId w:val="2"/>
      </w:numPr>
      <w:tabs>
        <w:tab w:val="left" w:pos="567"/>
        <w:tab w:val="left" w:pos="1276"/>
      </w:tabs>
      <w:autoSpaceDE w:val="0"/>
      <w:autoSpaceDN w:val="0"/>
      <w:adjustRightInd w:val="0"/>
      <w:spacing w:after="0"/>
      <w:jc w:val="both"/>
    </w:pPr>
    <w:rPr>
      <w:rFonts w:ascii="Times New Roman" w:eastAsia="Times New Roman" w:hAnsi="Times New Roman" w:cs="Times New Roman"/>
      <w:kern w:val="2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9492">
      <w:bodyDiv w:val="1"/>
      <w:marLeft w:val="0"/>
      <w:marRight w:val="0"/>
      <w:marTop w:val="0"/>
      <w:marBottom w:val="0"/>
      <w:divBdr>
        <w:top w:val="none" w:sz="0" w:space="0" w:color="auto"/>
        <w:left w:val="none" w:sz="0" w:space="0" w:color="auto"/>
        <w:bottom w:val="none" w:sz="0" w:space="0" w:color="auto"/>
        <w:right w:val="none" w:sz="0" w:space="0" w:color="auto"/>
      </w:divBdr>
    </w:div>
    <w:div w:id="78409412">
      <w:bodyDiv w:val="1"/>
      <w:marLeft w:val="0"/>
      <w:marRight w:val="0"/>
      <w:marTop w:val="0"/>
      <w:marBottom w:val="0"/>
      <w:divBdr>
        <w:top w:val="none" w:sz="0" w:space="0" w:color="auto"/>
        <w:left w:val="none" w:sz="0" w:space="0" w:color="auto"/>
        <w:bottom w:val="none" w:sz="0" w:space="0" w:color="auto"/>
        <w:right w:val="none" w:sz="0" w:space="0" w:color="auto"/>
      </w:divBdr>
    </w:div>
    <w:div w:id="90053246">
      <w:bodyDiv w:val="1"/>
      <w:marLeft w:val="0"/>
      <w:marRight w:val="0"/>
      <w:marTop w:val="0"/>
      <w:marBottom w:val="0"/>
      <w:divBdr>
        <w:top w:val="none" w:sz="0" w:space="0" w:color="auto"/>
        <w:left w:val="none" w:sz="0" w:space="0" w:color="auto"/>
        <w:bottom w:val="none" w:sz="0" w:space="0" w:color="auto"/>
        <w:right w:val="none" w:sz="0" w:space="0" w:color="auto"/>
      </w:divBdr>
    </w:div>
    <w:div w:id="267391673">
      <w:bodyDiv w:val="1"/>
      <w:marLeft w:val="0"/>
      <w:marRight w:val="0"/>
      <w:marTop w:val="0"/>
      <w:marBottom w:val="0"/>
      <w:divBdr>
        <w:top w:val="none" w:sz="0" w:space="0" w:color="auto"/>
        <w:left w:val="none" w:sz="0" w:space="0" w:color="auto"/>
        <w:bottom w:val="none" w:sz="0" w:space="0" w:color="auto"/>
        <w:right w:val="none" w:sz="0" w:space="0" w:color="auto"/>
      </w:divBdr>
    </w:div>
    <w:div w:id="331105108">
      <w:bodyDiv w:val="1"/>
      <w:marLeft w:val="0"/>
      <w:marRight w:val="0"/>
      <w:marTop w:val="0"/>
      <w:marBottom w:val="0"/>
      <w:divBdr>
        <w:top w:val="none" w:sz="0" w:space="0" w:color="auto"/>
        <w:left w:val="none" w:sz="0" w:space="0" w:color="auto"/>
        <w:bottom w:val="none" w:sz="0" w:space="0" w:color="auto"/>
        <w:right w:val="none" w:sz="0" w:space="0" w:color="auto"/>
      </w:divBdr>
    </w:div>
    <w:div w:id="409278752">
      <w:bodyDiv w:val="1"/>
      <w:marLeft w:val="0"/>
      <w:marRight w:val="0"/>
      <w:marTop w:val="0"/>
      <w:marBottom w:val="0"/>
      <w:divBdr>
        <w:top w:val="none" w:sz="0" w:space="0" w:color="auto"/>
        <w:left w:val="none" w:sz="0" w:space="0" w:color="auto"/>
        <w:bottom w:val="none" w:sz="0" w:space="0" w:color="auto"/>
        <w:right w:val="none" w:sz="0" w:space="0" w:color="auto"/>
      </w:divBdr>
    </w:div>
    <w:div w:id="460146685">
      <w:bodyDiv w:val="1"/>
      <w:marLeft w:val="0"/>
      <w:marRight w:val="0"/>
      <w:marTop w:val="0"/>
      <w:marBottom w:val="0"/>
      <w:divBdr>
        <w:top w:val="none" w:sz="0" w:space="0" w:color="auto"/>
        <w:left w:val="none" w:sz="0" w:space="0" w:color="auto"/>
        <w:bottom w:val="none" w:sz="0" w:space="0" w:color="auto"/>
        <w:right w:val="none" w:sz="0" w:space="0" w:color="auto"/>
      </w:divBdr>
    </w:div>
    <w:div w:id="502622559">
      <w:bodyDiv w:val="1"/>
      <w:marLeft w:val="0"/>
      <w:marRight w:val="0"/>
      <w:marTop w:val="0"/>
      <w:marBottom w:val="0"/>
      <w:divBdr>
        <w:top w:val="none" w:sz="0" w:space="0" w:color="auto"/>
        <w:left w:val="none" w:sz="0" w:space="0" w:color="auto"/>
        <w:bottom w:val="none" w:sz="0" w:space="0" w:color="auto"/>
        <w:right w:val="none" w:sz="0" w:space="0" w:color="auto"/>
      </w:divBdr>
    </w:div>
    <w:div w:id="579946746">
      <w:bodyDiv w:val="1"/>
      <w:marLeft w:val="0"/>
      <w:marRight w:val="0"/>
      <w:marTop w:val="0"/>
      <w:marBottom w:val="0"/>
      <w:divBdr>
        <w:top w:val="none" w:sz="0" w:space="0" w:color="auto"/>
        <w:left w:val="none" w:sz="0" w:space="0" w:color="auto"/>
        <w:bottom w:val="none" w:sz="0" w:space="0" w:color="auto"/>
        <w:right w:val="none" w:sz="0" w:space="0" w:color="auto"/>
      </w:divBdr>
    </w:div>
    <w:div w:id="757214162">
      <w:bodyDiv w:val="1"/>
      <w:marLeft w:val="0"/>
      <w:marRight w:val="0"/>
      <w:marTop w:val="0"/>
      <w:marBottom w:val="0"/>
      <w:divBdr>
        <w:top w:val="none" w:sz="0" w:space="0" w:color="auto"/>
        <w:left w:val="none" w:sz="0" w:space="0" w:color="auto"/>
        <w:bottom w:val="none" w:sz="0" w:space="0" w:color="auto"/>
        <w:right w:val="none" w:sz="0" w:space="0" w:color="auto"/>
      </w:divBdr>
    </w:div>
    <w:div w:id="950821029">
      <w:bodyDiv w:val="1"/>
      <w:marLeft w:val="0"/>
      <w:marRight w:val="0"/>
      <w:marTop w:val="0"/>
      <w:marBottom w:val="0"/>
      <w:divBdr>
        <w:top w:val="none" w:sz="0" w:space="0" w:color="auto"/>
        <w:left w:val="none" w:sz="0" w:space="0" w:color="auto"/>
        <w:bottom w:val="none" w:sz="0" w:space="0" w:color="auto"/>
        <w:right w:val="none" w:sz="0" w:space="0" w:color="auto"/>
      </w:divBdr>
    </w:div>
    <w:div w:id="972174994">
      <w:bodyDiv w:val="1"/>
      <w:marLeft w:val="0"/>
      <w:marRight w:val="0"/>
      <w:marTop w:val="0"/>
      <w:marBottom w:val="0"/>
      <w:divBdr>
        <w:top w:val="none" w:sz="0" w:space="0" w:color="auto"/>
        <w:left w:val="none" w:sz="0" w:space="0" w:color="auto"/>
        <w:bottom w:val="none" w:sz="0" w:space="0" w:color="auto"/>
        <w:right w:val="none" w:sz="0" w:space="0" w:color="auto"/>
      </w:divBdr>
    </w:div>
    <w:div w:id="1176386940">
      <w:bodyDiv w:val="1"/>
      <w:marLeft w:val="0"/>
      <w:marRight w:val="0"/>
      <w:marTop w:val="0"/>
      <w:marBottom w:val="0"/>
      <w:divBdr>
        <w:top w:val="none" w:sz="0" w:space="0" w:color="auto"/>
        <w:left w:val="none" w:sz="0" w:space="0" w:color="auto"/>
        <w:bottom w:val="none" w:sz="0" w:space="0" w:color="auto"/>
        <w:right w:val="none" w:sz="0" w:space="0" w:color="auto"/>
      </w:divBdr>
    </w:div>
    <w:div w:id="1372802612">
      <w:bodyDiv w:val="1"/>
      <w:marLeft w:val="0"/>
      <w:marRight w:val="0"/>
      <w:marTop w:val="0"/>
      <w:marBottom w:val="0"/>
      <w:divBdr>
        <w:top w:val="none" w:sz="0" w:space="0" w:color="auto"/>
        <w:left w:val="none" w:sz="0" w:space="0" w:color="auto"/>
        <w:bottom w:val="none" w:sz="0" w:space="0" w:color="auto"/>
        <w:right w:val="none" w:sz="0" w:space="0" w:color="auto"/>
      </w:divBdr>
    </w:div>
    <w:div w:id="1595286180">
      <w:bodyDiv w:val="1"/>
      <w:marLeft w:val="0"/>
      <w:marRight w:val="0"/>
      <w:marTop w:val="0"/>
      <w:marBottom w:val="0"/>
      <w:divBdr>
        <w:top w:val="none" w:sz="0" w:space="0" w:color="auto"/>
        <w:left w:val="none" w:sz="0" w:space="0" w:color="auto"/>
        <w:bottom w:val="none" w:sz="0" w:space="0" w:color="auto"/>
        <w:right w:val="none" w:sz="0" w:space="0" w:color="auto"/>
      </w:divBdr>
    </w:div>
    <w:div w:id="1625454943">
      <w:bodyDiv w:val="1"/>
      <w:marLeft w:val="0"/>
      <w:marRight w:val="0"/>
      <w:marTop w:val="0"/>
      <w:marBottom w:val="0"/>
      <w:divBdr>
        <w:top w:val="none" w:sz="0" w:space="0" w:color="auto"/>
        <w:left w:val="none" w:sz="0" w:space="0" w:color="auto"/>
        <w:bottom w:val="none" w:sz="0" w:space="0" w:color="auto"/>
        <w:right w:val="none" w:sz="0" w:space="0" w:color="auto"/>
      </w:divBdr>
    </w:div>
    <w:div w:id="1882211281">
      <w:bodyDiv w:val="1"/>
      <w:marLeft w:val="0"/>
      <w:marRight w:val="0"/>
      <w:marTop w:val="0"/>
      <w:marBottom w:val="0"/>
      <w:divBdr>
        <w:top w:val="none" w:sz="0" w:space="0" w:color="auto"/>
        <w:left w:val="none" w:sz="0" w:space="0" w:color="auto"/>
        <w:bottom w:val="none" w:sz="0" w:space="0" w:color="auto"/>
        <w:right w:val="none" w:sz="0" w:space="0" w:color="auto"/>
      </w:divBdr>
    </w:div>
    <w:div w:id="1946233939">
      <w:bodyDiv w:val="1"/>
      <w:marLeft w:val="0"/>
      <w:marRight w:val="0"/>
      <w:marTop w:val="0"/>
      <w:marBottom w:val="0"/>
      <w:divBdr>
        <w:top w:val="none" w:sz="0" w:space="0" w:color="auto"/>
        <w:left w:val="none" w:sz="0" w:space="0" w:color="auto"/>
        <w:bottom w:val="none" w:sz="0" w:space="0" w:color="auto"/>
        <w:right w:val="none" w:sz="0" w:space="0" w:color="auto"/>
      </w:divBdr>
    </w:div>
    <w:div w:id="1981424952">
      <w:bodyDiv w:val="1"/>
      <w:marLeft w:val="0"/>
      <w:marRight w:val="0"/>
      <w:marTop w:val="0"/>
      <w:marBottom w:val="0"/>
      <w:divBdr>
        <w:top w:val="none" w:sz="0" w:space="0" w:color="auto"/>
        <w:left w:val="none" w:sz="0" w:space="0" w:color="auto"/>
        <w:bottom w:val="none" w:sz="0" w:space="0" w:color="auto"/>
        <w:right w:val="none" w:sz="0" w:space="0" w:color="auto"/>
      </w:divBdr>
    </w:div>
    <w:div w:id="213682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4F780-5F36-4FD9-A0BC-3532B7E43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4736</Words>
  <Characters>27000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Кудрявцева Екатерина Николаевна</dc:creator>
  <cp:lastModifiedBy>Салтыкова Ольга Мстиславовна</cp:lastModifiedBy>
  <cp:revision>2</cp:revision>
  <cp:lastPrinted>2020-02-19T12:24:00Z</cp:lastPrinted>
  <dcterms:created xsi:type="dcterms:W3CDTF">2021-02-03T06:51:00Z</dcterms:created>
  <dcterms:modified xsi:type="dcterms:W3CDTF">2021-02-03T06:51:00Z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BarCodeDocID">
    <vt:lpwstr>249065</vt:lpwstr>
  </property>
  <property fmtid="{D5CDD505-2E9C-101B-9397-08002B2CF9AE}" pid="3" name="INSTALL_ID">
    <vt:lpwstr>34007</vt:lpwstr>
  </property>
  <property fmtid="{D5CDD505-2E9C-101B-9397-08002B2CF9AE}" pid="4" name="XBarCodeHash">
    <vt:lpwstr>1535926109|-516956211</vt:lpwstr>
  </property>
</Properties>
</file>